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3509" w14:textId="41797BE3" w:rsidR="00A45FF6" w:rsidRDefault="001E3C21" w:rsidP="00A45FF6">
      <w:r w:rsidRPr="00663D52">
        <w:rPr>
          <w:noProof/>
          <w:lang w:eastAsia="en-IE"/>
        </w:rPr>
        <w:drawing>
          <wp:anchor distT="0" distB="0" distL="114300" distR="114300" simplePos="0" relativeHeight="251658240" behindDoc="0" locked="0" layoutInCell="1" allowOverlap="1" wp14:anchorId="35418254" wp14:editId="4B6DAAC8">
            <wp:simplePos x="0" y="0"/>
            <wp:positionH relativeFrom="column">
              <wp:posOffset>4968240</wp:posOffset>
            </wp:positionH>
            <wp:positionV relativeFrom="paragraph">
              <wp:posOffset>60325</wp:posOffset>
            </wp:positionV>
            <wp:extent cx="1181100" cy="1201420"/>
            <wp:effectExtent l="0" t="0" r="0" b="0"/>
            <wp:wrapNone/>
            <wp:docPr id="1" name="Picture 1" descr="C:\Users\Peadar\Desktop\Office\Logos\Mindspace Square Logo Purpl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adar\Desktop\Office\Logos\Mindspace Square Logo Purple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100" cy="1201420"/>
                    </a:xfrm>
                    <a:prstGeom prst="rect">
                      <a:avLst/>
                    </a:prstGeom>
                    <a:noFill/>
                    <a:ln>
                      <a:noFill/>
                    </a:ln>
                  </pic:spPr>
                </pic:pic>
              </a:graphicData>
            </a:graphic>
          </wp:anchor>
        </w:drawing>
      </w:r>
      <w:r>
        <w:rPr>
          <w:noProof/>
          <w:lang w:eastAsia="en-IE"/>
        </w:rPr>
        <w:drawing>
          <wp:anchor distT="0" distB="0" distL="114300" distR="114300" simplePos="0" relativeHeight="251659264" behindDoc="0" locked="0" layoutInCell="1" allowOverlap="1" wp14:anchorId="2686D034" wp14:editId="09B8E062">
            <wp:simplePos x="0" y="0"/>
            <wp:positionH relativeFrom="column">
              <wp:posOffset>-563880</wp:posOffset>
            </wp:positionH>
            <wp:positionV relativeFrom="paragraph">
              <wp:posOffset>-92075</wp:posOffset>
            </wp:positionV>
            <wp:extent cx="2832735" cy="1158240"/>
            <wp:effectExtent l="0" t="0" r="5715" b="3810"/>
            <wp:wrapNone/>
            <wp:docPr id="30817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2735" cy="1158240"/>
                    </a:xfrm>
                    <a:prstGeom prst="rect">
                      <a:avLst/>
                    </a:prstGeom>
                    <a:noFill/>
                  </pic:spPr>
                </pic:pic>
              </a:graphicData>
            </a:graphic>
          </wp:anchor>
        </w:drawing>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p>
    <w:p w14:paraId="626A5802" w14:textId="77777777" w:rsidR="00A45FF6" w:rsidRDefault="00A45FF6" w:rsidP="00A45FF6">
      <w:pPr>
        <w:jc w:val="center"/>
        <w:rPr>
          <w:rFonts w:cstheme="minorHAnsi"/>
          <w:b/>
        </w:rPr>
      </w:pPr>
    </w:p>
    <w:p w14:paraId="24BF3858" w14:textId="77777777" w:rsidR="00A45FF6" w:rsidRDefault="00A45FF6" w:rsidP="00A45FF6">
      <w:pPr>
        <w:jc w:val="center"/>
        <w:rPr>
          <w:rFonts w:cstheme="minorHAnsi"/>
          <w:b/>
        </w:rPr>
      </w:pPr>
    </w:p>
    <w:p w14:paraId="1FB03D86" w14:textId="77777777" w:rsidR="001E3C21" w:rsidRDefault="001E3C21" w:rsidP="00992F84">
      <w:pPr>
        <w:jc w:val="center"/>
        <w:rPr>
          <w:rFonts w:cstheme="minorHAnsi"/>
          <w:b/>
          <w:sz w:val="48"/>
          <w:szCs w:val="48"/>
        </w:rPr>
      </w:pPr>
    </w:p>
    <w:p w14:paraId="0B9319A9" w14:textId="77777777" w:rsidR="009D5560" w:rsidRPr="005D682F" w:rsidRDefault="009D5560" w:rsidP="009D5560">
      <w:pPr>
        <w:spacing w:after="0"/>
        <w:jc w:val="center"/>
        <w:rPr>
          <w:rFonts w:cstheme="minorHAnsi"/>
          <w:b/>
          <w:sz w:val="48"/>
          <w:szCs w:val="48"/>
        </w:rPr>
      </w:pPr>
      <w:r w:rsidRPr="005D682F">
        <w:rPr>
          <w:rFonts w:cstheme="minorHAnsi"/>
          <w:b/>
          <w:sz w:val="48"/>
          <w:szCs w:val="48"/>
        </w:rPr>
        <w:t>Mindspace Mayo</w:t>
      </w:r>
    </w:p>
    <w:p w14:paraId="556A9953" w14:textId="77777777" w:rsidR="001E3C21" w:rsidRDefault="001E3C21" w:rsidP="00992F84">
      <w:pPr>
        <w:jc w:val="center"/>
        <w:rPr>
          <w:rFonts w:cstheme="minorHAnsi"/>
          <w:b/>
          <w:sz w:val="48"/>
          <w:szCs w:val="48"/>
        </w:rPr>
      </w:pPr>
    </w:p>
    <w:p w14:paraId="67406846" w14:textId="1950B352" w:rsidR="00992F84" w:rsidRDefault="001E3C21" w:rsidP="00992F84">
      <w:pPr>
        <w:jc w:val="center"/>
        <w:rPr>
          <w:rFonts w:cstheme="minorHAnsi"/>
          <w:b/>
          <w:sz w:val="48"/>
          <w:szCs w:val="48"/>
        </w:rPr>
      </w:pPr>
      <w:r w:rsidRPr="001E3C21">
        <w:rPr>
          <w:rFonts w:cstheme="minorHAnsi"/>
          <w:b/>
          <w:sz w:val="48"/>
          <w:szCs w:val="48"/>
        </w:rPr>
        <w:t xml:space="preserve">Clinical Support Worker </w:t>
      </w:r>
      <w:r w:rsidR="009D5560">
        <w:rPr>
          <w:rFonts w:cstheme="minorHAnsi"/>
          <w:b/>
          <w:sz w:val="48"/>
          <w:szCs w:val="48"/>
        </w:rPr>
        <w:t>– Erris Outreach</w:t>
      </w:r>
    </w:p>
    <w:p w14:paraId="3A1669FB" w14:textId="5B7EFC2B" w:rsidR="005D682F" w:rsidRPr="000B0570" w:rsidRDefault="005C1DF6" w:rsidP="005D682F">
      <w:pPr>
        <w:jc w:val="center"/>
        <w:rPr>
          <w:rFonts w:cstheme="minorHAnsi"/>
          <w:b/>
          <w:sz w:val="48"/>
          <w:szCs w:val="48"/>
        </w:rPr>
      </w:pPr>
      <w:r w:rsidRPr="000B0570">
        <w:rPr>
          <w:rFonts w:cstheme="minorHAnsi"/>
          <w:b/>
          <w:sz w:val="48"/>
          <w:szCs w:val="48"/>
        </w:rPr>
        <w:t>Part Time</w:t>
      </w:r>
      <w:r w:rsidR="00C5249D" w:rsidRPr="000B0570">
        <w:rPr>
          <w:rFonts w:cstheme="minorHAnsi"/>
          <w:b/>
          <w:sz w:val="48"/>
          <w:szCs w:val="48"/>
        </w:rPr>
        <w:t xml:space="preserve"> (</w:t>
      </w:r>
      <w:r w:rsidR="00113CFF" w:rsidRPr="000B0570">
        <w:rPr>
          <w:rFonts w:cstheme="minorHAnsi"/>
          <w:b/>
          <w:sz w:val="48"/>
          <w:szCs w:val="48"/>
        </w:rPr>
        <w:t>15</w:t>
      </w:r>
      <w:r w:rsidR="00BB5D26" w:rsidRPr="000B0570">
        <w:rPr>
          <w:rFonts w:cstheme="minorHAnsi"/>
          <w:b/>
          <w:sz w:val="48"/>
          <w:szCs w:val="48"/>
        </w:rPr>
        <w:t xml:space="preserve"> hours per week)</w:t>
      </w:r>
      <w:r w:rsidR="005D682F" w:rsidRPr="000B0570">
        <w:rPr>
          <w:rFonts w:cstheme="minorHAnsi"/>
          <w:b/>
          <w:sz w:val="48"/>
          <w:szCs w:val="48"/>
        </w:rPr>
        <w:t xml:space="preserve"> </w:t>
      </w:r>
    </w:p>
    <w:p w14:paraId="0266BABC" w14:textId="77777777" w:rsidR="005D682F" w:rsidRDefault="005D682F" w:rsidP="00992F84">
      <w:pPr>
        <w:jc w:val="center"/>
        <w:rPr>
          <w:rFonts w:cstheme="minorHAnsi"/>
          <w:b/>
          <w:sz w:val="48"/>
          <w:szCs w:val="48"/>
        </w:rPr>
      </w:pPr>
    </w:p>
    <w:p w14:paraId="101CAE0B" w14:textId="77777777" w:rsidR="00D409FC" w:rsidRDefault="00D409FC" w:rsidP="00992F84">
      <w:pPr>
        <w:jc w:val="center"/>
        <w:rPr>
          <w:rFonts w:cstheme="minorHAnsi"/>
          <w:b/>
          <w:sz w:val="48"/>
          <w:szCs w:val="48"/>
        </w:rPr>
      </w:pPr>
    </w:p>
    <w:p w14:paraId="61D64F0F" w14:textId="2377EF73" w:rsidR="00D16D52" w:rsidRDefault="007E38D3" w:rsidP="00A45FF6">
      <w:pPr>
        <w:jc w:val="center"/>
        <w:rPr>
          <w:rFonts w:cstheme="minorHAnsi"/>
          <w:b/>
          <w:sz w:val="44"/>
          <w:szCs w:val="44"/>
        </w:rPr>
      </w:pPr>
      <w:r w:rsidRPr="00FC0E31">
        <w:rPr>
          <w:rFonts w:cstheme="minorHAnsi"/>
          <w:b/>
          <w:sz w:val="44"/>
          <w:szCs w:val="44"/>
        </w:rPr>
        <w:t>Job S</w:t>
      </w:r>
      <w:r w:rsidR="00A45FF6" w:rsidRPr="00FC0E31">
        <w:rPr>
          <w:rFonts w:cstheme="minorHAnsi"/>
          <w:b/>
          <w:sz w:val="44"/>
          <w:szCs w:val="44"/>
        </w:rPr>
        <w:t>pecification and Terms and Conditions</w:t>
      </w:r>
    </w:p>
    <w:p w14:paraId="3CEA43C6" w14:textId="77777777" w:rsidR="00D16D52" w:rsidRDefault="00D16D52" w:rsidP="00A45FF6">
      <w:pPr>
        <w:jc w:val="center"/>
        <w:rPr>
          <w:rFonts w:cstheme="minorHAnsi"/>
          <w:b/>
          <w:sz w:val="44"/>
          <w:szCs w:val="44"/>
        </w:rPr>
      </w:pPr>
    </w:p>
    <w:p w14:paraId="0CCECE1B" w14:textId="77777777" w:rsidR="00D16D52" w:rsidRDefault="00D16D52" w:rsidP="00A45FF6">
      <w:pPr>
        <w:jc w:val="center"/>
        <w:rPr>
          <w:rFonts w:cstheme="minorHAnsi"/>
          <w:b/>
          <w:sz w:val="44"/>
          <w:szCs w:val="44"/>
        </w:rPr>
      </w:pPr>
    </w:p>
    <w:p w14:paraId="5B0E3968" w14:textId="77777777" w:rsidR="00D16D52" w:rsidRDefault="00D16D52" w:rsidP="00A45FF6">
      <w:pPr>
        <w:jc w:val="center"/>
        <w:rPr>
          <w:rFonts w:cstheme="minorHAnsi"/>
          <w:b/>
          <w:sz w:val="44"/>
          <w:szCs w:val="44"/>
        </w:rPr>
      </w:pPr>
    </w:p>
    <w:p w14:paraId="36490A5C" w14:textId="77777777" w:rsidR="00D16D52" w:rsidRDefault="00D16D52" w:rsidP="00A45FF6">
      <w:pPr>
        <w:jc w:val="center"/>
        <w:rPr>
          <w:rFonts w:cstheme="minorHAnsi"/>
          <w:b/>
          <w:sz w:val="44"/>
          <w:szCs w:val="44"/>
        </w:rPr>
      </w:pPr>
    </w:p>
    <w:p w14:paraId="690A3483" w14:textId="77777777" w:rsidR="00D16D52" w:rsidRDefault="00D16D52" w:rsidP="00A45FF6">
      <w:pPr>
        <w:jc w:val="center"/>
        <w:rPr>
          <w:rFonts w:cstheme="minorHAnsi"/>
          <w:b/>
          <w:sz w:val="44"/>
          <w:szCs w:val="44"/>
        </w:rPr>
      </w:pPr>
    </w:p>
    <w:p w14:paraId="16D4C227" w14:textId="77777777" w:rsidR="00D16D52" w:rsidRDefault="00D16D52" w:rsidP="00A45FF6">
      <w:pPr>
        <w:jc w:val="center"/>
        <w:rPr>
          <w:rFonts w:cstheme="minorHAnsi"/>
          <w:b/>
          <w:sz w:val="44"/>
          <w:szCs w:val="44"/>
        </w:rPr>
      </w:pPr>
    </w:p>
    <w:p w14:paraId="6F8B1F75" w14:textId="42EAFADF" w:rsidR="00D16D52" w:rsidRDefault="00D16D52" w:rsidP="00A45FF6">
      <w:pPr>
        <w:jc w:val="center"/>
        <w:rPr>
          <w:rFonts w:cstheme="minorHAnsi"/>
          <w:b/>
          <w:sz w:val="16"/>
          <w:szCs w:val="16"/>
        </w:rPr>
      </w:pPr>
    </w:p>
    <w:p w14:paraId="2D5ECFBC" w14:textId="77777777" w:rsidR="00791173" w:rsidRDefault="00791173" w:rsidP="00A45FF6">
      <w:pPr>
        <w:jc w:val="center"/>
        <w:rPr>
          <w:rFonts w:cstheme="minorHAnsi"/>
          <w:b/>
          <w:sz w:val="16"/>
          <w:szCs w:val="16"/>
        </w:rPr>
      </w:pPr>
    </w:p>
    <w:p w14:paraId="1CB3E153" w14:textId="77777777" w:rsidR="00791173" w:rsidRDefault="00791173" w:rsidP="00A45FF6">
      <w:pPr>
        <w:jc w:val="center"/>
        <w:rPr>
          <w:rFonts w:cstheme="minorHAnsi"/>
          <w:b/>
          <w:sz w:val="16"/>
          <w:szCs w:val="16"/>
        </w:rPr>
      </w:pPr>
    </w:p>
    <w:p w14:paraId="5890645E" w14:textId="50EDA06D" w:rsidR="001E3C21" w:rsidRDefault="001E3C21" w:rsidP="005D682F">
      <w:pPr>
        <w:rPr>
          <w:rFonts w:cstheme="minorHAnsi"/>
          <w:b/>
          <w:sz w:val="16"/>
          <w:szCs w:val="16"/>
        </w:rPr>
      </w:pPr>
    </w:p>
    <w:p w14:paraId="262DEF32" w14:textId="77777777" w:rsidR="00CB4F8A" w:rsidRDefault="00CB4F8A" w:rsidP="00AE296B">
      <w:pPr>
        <w:spacing w:after="0" w:line="240" w:lineRule="auto"/>
        <w:ind w:right="118"/>
        <w:jc w:val="center"/>
        <w:outlineLvl w:val="0"/>
        <w:rPr>
          <w:rFonts w:eastAsia="Times New Roman" w:cstheme="minorHAnsi"/>
          <w:b/>
          <w:color w:val="000000" w:themeColor="text1"/>
          <w:sz w:val="28"/>
          <w:szCs w:val="28"/>
        </w:rPr>
      </w:pPr>
    </w:p>
    <w:p w14:paraId="6E79F740" w14:textId="4CF9507D" w:rsidR="00AE296B" w:rsidRDefault="0039032C" w:rsidP="00AE296B">
      <w:pPr>
        <w:spacing w:after="0" w:line="240" w:lineRule="auto"/>
        <w:ind w:right="118"/>
        <w:jc w:val="center"/>
        <w:outlineLvl w:val="0"/>
        <w:rPr>
          <w:rFonts w:eastAsia="Times New Roman" w:cstheme="minorHAnsi"/>
          <w:b/>
          <w:sz w:val="28"/>
          <w:szCs w:val="28"/>
        </w:rPr>
      </w:pPr>
      <w:r>
        <w:rPr>
          <w:rFonts w:eastAsia="Times New Roman" w:cstheme="minorHAnsi"/>
          <w:b/>
          <w:color w:val="000000" w:themeColor="text1"/>
          <w:sz w:val="28"/>
          <w:szCs w:val="28"/>
        </w:rPr>
        <w:t>Please Quote</w:t>
      </w:r>
      <w:r w:rsidR="00800436">
        <w:rPr>
          <w:rFonts w:eastAsia="Times New Roman" w:cstheme="minorHAnsi"/>
          <w:b/>
          <w:color w:val="000000" w:themeColor="text1"/>
          <w:sz w:val="28"/>
          <w:szCs w:val="28"/>
        </w:rPr>
        <w:t xml:space="preserve"> </w:t>
      </w:r>
      <w:r w:rsidR="00800436" w:rsidRPr="001533F6">
        <w:rPr>
          <w:rFonts w:eastAsia="Times New Roman" w:cstheme="minorHAnsi"/>
          <w:b/>
          <w:color w:val="000000" w:themeColor="text1"/>
          <w:sz w:val="28"/>
          <w:szCs w:val="28"/>
        </w:rPr>
        <w:t>2025</w:t>
      </w:r>
      <w:r w:rsidR="0041050B" w:rsidRPr="001533F6">
        <w:rPr>
          <w:rFonts w:eastAsia="Times New Roman" w:cstheme="minorHAnsi"/>
          <w:b/>
          <w:color w:val="000000" w:themeColor="text1"/>
          <w:sz w:val="28"/>
          <w:szCs w:val="28"/>
        </w:rPr>
        <w:t>-</w:t>
      </w:r>
      <w:r w:rsidR="001533F6" w:rsidRPr="001533F6">
        <w:rPr>
          <w:rFonts w:eastAsia="Times New Roman" w:cstheme="minorHAnsi"/>
          <w:b/>
          <w:color w:val="000000" w:themeColor="text1"/>
          <w:sz w:val="28"/>
          <w:szCs w:val="28"/>
        </w:rPr>
        <w:t>027</w:t>
      </w:r>
      <w:r w:rsidR="00AE296B" w:rsidRPr="00C5249D">
        <w:rPr>
          <w:rFonts w:eastAsia="Times New Roman" w:cstheme="minorHAnsi"/>
          <w:b/>
          <w:color w:val="FF0000"/>
          <w:sz w:val="28"/>
          <w:szCs w:val="28"/>
        </w:rPr>
        <w:t xml:space="preserve"> </w:t>
      </w:r>
      <w:r w:rsidR="00AE296B" w:rsidRPr="00F15010">
        <w:rPr>
          <w:rFonts w:eastAsia="Times New Roman" w:cstheme="minorHAnsi"/>
          <w:b/>
          <w:color w:val="000000" w:themeColor="text1"/>
          <w:sz w:val="28"/>
          <w:szCs w:val="28"/>
        </w:rPr>
        <w:t xml:space="preserve">when applying </w:t>
      </w:r>
      <w:r w:rsidR="00AE296B" w:rsidRPr="00F15010">
        <w:rPr>
          <w:rFonts w:eastAsia="Times New Roman" w:cstheme="minorHAnsi"/>
          <w:b/>
          <w:sz w:val="28"/>
          <w:szCs w:val="28"/>
        </w:rPr>
        <w:t>for the position.</w:t>
      </w:r>
    </w:p>
    <w:p w14:paraId="702847A4" w14:textId="77777777" w:rsidR="00D16D52" w:rsidRPr="00F15010" w:rsidRDefault="00D16D52" w:rsidP="00D16D52">
      <w:pPr>
        <w:spacing w:after="0" w:line="240" w:lineRule="auto"/>
        <w:ind w:right="118"/>
        <w:jc w:val="center"/>
        <w:outlineLvl w:val="0"/>
        <w:rPr>
          <w:rFonts w:eastAsia="Times New Roman" w:cstheme="minorHAnsi"/>
          <w:b/>
          <w:sz w:val="24"/>
          <w:szCs w:val="24"/>
        </w:rPr>
      </w:pPr>
    </w:p>
    <w:p w14:paraId="54515D48" w14:textId="77777777" w:rsidR="00D16D52" w:rsidRPr="00F15010" w:rsidRDefault="00D16D52" w:rsidP="00D16D52">
      <w:pPr>
        <w:spacing w:after="0" w:line="240" w:lineRule="auto"/>
        <w:jc w:val="center"/>
        <w:rPr>
          <w:rFonts w:cstheme="minorHAnsi"/>
          <w:b/>
          <w:bCs/>
          <w:sz w:val="24"/>
          <w:szCs w:val="24"/>
        </w:rPr>
      </w:pPr>
      <w:r w:rsidRPr="00F15010">
        <w:rPr>
          <w:rFonts w:cstheme="minorHAnsi"/>
          <w:b/>
          <w:bCs/>
          <w:sz w:val="24"/>
          <w:szCs w:val="24"/>
        </w:rPr>
        <w:t xml:space="preserve">To apply for this position please submit a cover letter setting out your reasons for applying for the position along with your Curriculum Vitae to </w:t>
      </w:r>
      <w:hyperlink r:id="rId13">
        <w:r w:rsidRPr="00F15010">
          <w:rPr>
            <w:rFonts w:cstheme="minorHAnsi"/>
            <w:b/>
            <w:bCs/>
            <w:color w:val="0000FF" w:themeColor="hyperlink"/>
            <w:sz w:val="24"/>
            <w:szCs w:val="24"/>
            <w:u w:val="single"/>
          </w:rPr>
          <w:t>recruitment@mentalhealthireland.ie</w:t>
        </w:r>
      </w:hyperlink>
    </w:p>
    <w:p w14:paraId="64D35B6F" w14:textId="77777777" w:rsidR="00D16D52" w:rsidRPr="00D16D52" w:rsidRDefault="00D16D52" w:rsidP="00D16D52">
      <w:pPr>
        <w:rPr>
          <w:rFonts w:cstheme="minorHAnsi"/>
          <w:b/>
          <w:sz w:val="16"/>
          <w:szCs w:val="16"/>
        </w:rPr>
      </w:pPr>
    </w:p>
    <w:tbl>
      <w:tblPr>
        <w:tblStyle w:val="TableGrid"/>
        <w:tblW w:w="10207" w:type="dxa"/>
        <w:tblInd w:w="-289" w:type="dxa"/>
        <w:tblLook w:val="04A0" w:firstRow="1" w:lastRow="0" w:firstColumn="1" w:lastColumn="0" w:noHBand="0" w:noVBand="1"/>
      </w:tblPr>
      <w:tblGrid>
        <w:gridCol w:w="2694"/>
        <w:gridCol w:w="7513"/>
      </w:tblGrid>
      <w:tr w:rsidR="00FF7464" w:rsidRPr="00FC0E31" w14:paraId="369CCBD9" w14:textId="77777777" w:rsidTr="00323E04">
        <w:tc>
          <w:tcPr>
            <w:tcW w:w="2694" w:type="dxa"/>
            <w:tcBorders>
              <w:top w:val="single" w:sz="4" w:space="0" w:color="auto"/>
            </w:tcBorders>
          </w:tcPr>
          <w:p w14:paraId="1DB5A510" w14:textId="77777777" w:rsidR="00FF7464" w:rsidRPr="000B0570" w:rsidRDefault="00FF7464" w:rsidP="000B0570">
            <w:pPr>
              <w:rPr>
                <w:rFonts w:cstheme="minorHAnsi"/>
                <w:b/>
              </w:rPr>
            </w:pPr>
            <w:r w:rsidRPr="000B0570">
              <w:rPr>
                <w:rFonts w:cstheme="minorHAnsi"/>
                <w:b/>
              </w:rPr>
              <w:t>Job Title</w:t>
            </w:r>
          </w:p>
        </w:tc>
        <w:tc>
          <w:tcPr>
            <w:tcW w:w="7513" w:type="dxa"/>
            <w:tcBorders>
              <w:top w:val="single" w:sz="4" w:space="0" w:color="auto"/>
            </w:tcBorders>
          </w:tcPr>
          <w:p w14:paraId="079DCCC0" w14:textId="1043F19F" w:rsidR="00222D40" w:rsidRPr="000B0570" w:rsidRDefault="00222D40" w:rsidP="000B0570">
            <w:pPr>
              <w:rPr>
                <w:rFonts w:cstheme="minorHAnsi"/>
                <w:bCs/>
                <w:color w:val="000000" w:themeColor="text1"/>
              </w:rPr>
            </w:pPr>
            <w:r w:rsidRPr="000B0570">
              <w:rPr>
                <w:rFonts w:cstheme="minorHAnsi"/>
                <w:bCs/>
                <w:color w:val="000000" w:themeColor="text1"/>
              </w:rPr>
              <w:t xml:space="preserve">Clinical Support Worker </w:t>
            </w:r>
            <w:r w:rsidR="005C1DF6" w:rsidRPr="000B0570">
              <w:rPr>
                <w:rFonts w:cstheme="minorHAnsi"/>
                <w:bCs/>
                <w:color w:val="000000" w:themeColor="text1"/>
              </w:rPr>
              <w:t>– Part Time</w:t>
            </w:r>
            <w:r w:rsidR="005D682F" w:rsidRPr="000B0570">
              <w:rPr>
                <w:rFonts w:cstheme="minorHAnsi"/>
                <w:bCs/>
                <w:color w:val="000000" w:themeColor="text1"/>
              </w:rPr>
              <w:t xml:space="preserve"> (Erris Outreach)</w:t>
            </w:r>
          </w:p>
          <w:p w14:paraId="5C8A098A" w14:textId="371A01B0" w:rsidR="000C482F" w:rsidRPr="000B0570" w:rsidRDefault="000C482F" w:rsidP="000B0570">
            <w:pPr>
              <w:rPr>
                <w:rFonts w:cstheme="minorHAnsi"/>
              </w:rPr>
            </w:pPr>
          </w:p>
        </w:tc>
      </w:tr>
      <w:tr w:rsidR="00D95F63" w:rsidRPr="00FC0E31" w14:paraId="5322116C" w14:textId="77777777" w:rsidTr="00323E04">
        <w:trPr>
          <w:trHeight w:val="70"/>
        </w:trPr>
        <w:tc>
          <w:tcPr>
            <w:tcW w:w="2694" w:type="dxa"/>
          </w:tcPr>
          <w:p w14:paraId="38452012" w14:textId="77777777" w:rsidR="00D95F63" w:rsidRPr="000B0570" w:rsidRDefault="00D95F63" w:rsidP="000B0570">
            <w:pPr>
              <w:rPr>
                <w:rFonts w:cstheme="minorHAnsi"/>
                <w:b/>
              </w:rPr>
            </w:pPr>
            <w:r w:rsidRPr="000B0570">
              <w:rPr>
                <w:rFonts w:cstheme="minorHAnsi"/>
                <w:b/>
              </w:rPr>
              <w:t>Posts Available</w:t>
            </w:r>
          </w:p>
        </w:tc>
        <w:tc>
          <w:tcPr>
            <w:tcW w:w="7513" w:type="dxa"/>
          </w:tcPr>
          <w:p w14:paraId="3FC0C249" w14:textId="5B658586" w:rsidR="00906537" w:rsidRPr="000B0570" w:rsidRDefault="00AC3820" w:rsidP="000B0570">
            <w:pPr>
              <w:rPr>
                <w:rFonts w:cstheme="minorHAnsi"/>
              </w:rPr>
            </w:pPr>
            <w:r w:rsidRPr="000B0570">
              <w:rPr>
                <w:rFonts w:cstheme="minorHAnsi"/>
              </w:rPr>
              <w:t>24</w:t>
            </w:r>
            <w:r w:rsidR="00E20D43" w:rsidRPr="000B0570">
              <w:rPr>
                <w:rFonts w:cstheme="minorHAnsi"/>
              </w:rPr>
              <w:t xml:space="preserve"> month </w:t>
            </w:r>
            <w:r w:rsidR="0041050B" w:rsidRPr="000B0570">
              <w:rPr>
                <w:rFonts w:cstheme="minorHAnsi"/>
              </w:rPr>
              <w:t xml:space="preserve">Specified Purpose Contract, working </w:t>
            </w:r>
            <w:r w:rsidR="00C5249D" w:rsidRPr="000B0570">
              <w:rPr>
                <w:rFonts w:cstheme="minorHAnsi"/>
              </w:rPr>
              <w:t>1</w:t>
            </w:r>
            <w:r w:rsidR="000B0570" w:rsidRPr="000B0570">
              <w:rPr>
                <w:rFonts w:cstheme="minorHAnsi"/>
              </w:rPr>
              <w:t>5</w:t>
            </w:r>
            <w:r w:rsidR="005A7974" w:rsidRPr="000B0570">
              <w:rPr>
                <w:rFonts w:cstheme="minorHAnsi"/>
              </w:rPr>
              <w:t xml:space="preserve"> </w:t>
            </w:r>
            <w:r w:rsidR="00BA5354" w:rsidRPr="000B0570">
              <w:rPr>
                <w:rFonts w:cstheme="minorHAnsi"/>
              </w:rPr>
              <w:t xml:space="preserve">hours </w:t>
            </w:r>
            <w:r w:rsidR="0041050B" w:rsidRPr="000B0570">
              <w:rPr>
                <w:rFonts w:cstheme="minorHAnsi"/>
              </w:rPr>
              <w:t>per week.</w:t>
            </w:r>
          </w:p>
          <w:p w14:paraId="4EEC1D04" w14:textId="1E6C6739" w:rsidR="000C482F" w:rsidRPr="000B0570" w:rsidRDefault="000C482F" w:rsidP="000B0570">
            <w:pPr>
              <w:rPr>
                <w:rFonts w:cstheme="minorHAnsi"/>
              </w:rPr>
            </w:pPr>
          </w:p>
        </w:tc>
      </w:tr>
      <w:tr w:rsidR="00A12978" w:rsidRPr="00FC0E31" w14:paraId="1AD31A3F" w14:textId="77777777" w:rsidTr="00323E04">
        <w:tc>
          <w:tcPr>
            <w:tcW w:w="2694" w:type="dxa"/>
          </w:tcPr>
          <w:p w14:paraId="5D033672" w14:textId="77777777" w:rsidR="00A12978" w:rsidRPr="000B0570" w:rsidRDefault="00A12978" w:rsidP="000B0570">
            <w:pPr>
              <w:rPr>
                <w:rFonts w:cstheme="minorHAnsi"/>
                <w:b/>
              </w:rPr>
            </w:pPr>
            <w:bookmarkStart w:id="0" w:name="_Hlk158882551"/>
            <w:r w:rsidRPr="000B0570">
              <w:rPr>
                <w:rFonts w:cstheme="minorHAnsi"/>
                <w:b/>
              </w:rPr>
              <w:t>Closing Date</w:t>
            </w:r>
          </w:p>
        </w:tc>
        <w:tc>
          <w:tcPr>
            <w:tcW w:w="7513" w:type="dxa"/>
          </w:tcPr>
          <w:p w14:paraId="01498070" w14:textId="390F15AD" w:rsidR="000B0570" w:rsidRPr="000B0570" w:rsidRDefault="0041050B" w:rsidP="000B0570">
            <w:pPr>
              <w:jc w:val="both"/>
              <w:rPr>
                <w:rFonts w:cstheme="minorHAnsi"/>
                <w:iCs/>
              </w:rPr>
            </w:pPr>
            <w:r w:rsidRPr="000B0570">
              <w:rPr>
                <w:rFonts w:cstheme="minorHAnsi"/>
                <w:bCs/>
                <w:color w:val="000000" w:themeColor="text1"/>
              </w:rPr>
              <w:t xml:space="preserve">Closing date for receipt of applications is </w:t>
            </w:r>
            <w:r w:rsidR="00222D40" w:rsidRPr="002C154D">
              <w:rPr>
                <w:rFonts w:cstheme="minorHAnsi"/>
                <w:bCs/>
              </w:rPr>
              <w:t>1</w:t>
            </w:r>
            <w:r w:rsidR="00807ABE" w:rsidRPr="002C154D">
              <w:rPr>
                <w:rFonts w:cstheme="minorHAnsi"/>
                <w:bCs/>
              </w:rPr>
              <w:t>2 noon</w:t>
            </w:r>
            <w:r w:rsidRPr="002C154D">
              <w:rPr>
                <w:rFonts w:cstheme="minorHAnsi"/>
                <w:bCs/>
              </w:rPr>
              <w:t xml:space="preserve"> on</w:t>
            </w:r>
            <w:r w:rsidR="00807ABE" w:rsidRPr="002C154D">
              <w:rPr>
                <w:rFonts w:cstheme="minorHAnsi"/>
                <w:bCs/>
              </w:rPr>
              <w:t xml:space="preserve"> Friday</w:t>
            </w:r>
            <w:r w:rsidRPr="002C154D">
              <w:rPr>
                <w:rFonts w:cstheme="minorHAnsi"/>
                <w:bCs/>
              </w:rPr>
              <w:t xml:space="preserve"> </w:t>
            </w:r>
            <w:r w:rsidR="00C5249D" w:rsidRPr="002C154D">
              <w:rPr>
                <w:rFonts w:cstheme="minorHAnsi"/>
                <w:bCs/>
              </w:rPr>
              <w:t>Dec</w:t>
            </w:r>
            <w:r w:rsidR="00675C98">
              <w:rPr>
                <w:rFonts w:cstheme="minorHAnsi"/>
                <w:bCs/>
              </w:rPr>
              <w:t>ember</w:t>
            </w:r>
            <w:r w:rsidR="00C5249D" w:rsidRPr="002C154D">
              <w:rPr>
                <w:rFonts w:cstheme="minorHAnsi"/>
                <w:bCs/>
              </w:rPr>
              <w:t xml:space="preserve"> 12</w:t>
            </w:r>
            <w:r w:rsidR="001533F6" w:rsidRPr="002C154D">
              <w:rPr>
                <w:rFonts w:cstheme="minorHAnsi"/>
                <w:bCs/>
                <w:vertAlign w:val="superscript"/>
              </w:rPr>
              <w:t>th</w:t>
            </w:r>
            <w:r w:rsidR="00222D40" w:rsidRPr="002C154D">
              <w:rPr>
                <w:rFonts w:cstheme="minorHAnsi"/>
                <w:bCs/>
              </w:rPr>
              <w:t xml:space="preserve"> 2025</w:t>
            </w:r>
            <w:r w:rsidRPr="002C154D">
              <w:rPr>
                <w:rFonts w:cstheme="minorHAnsi"/>
                <w:bCs/>
              </w:rPr>
              <w:t xml:space="preserve">.  </w:t>
            </w:r>
            <w:r w:rsidR="000B0570" w:rsidRPr="000B0570">
              <w:rPr>
                <w:rFonts w:eastAsia="Calibri" w:cstheme="minorHAnsi"/>
                <w:noProof/>
                <w:color w:val="000000" w:themeColor="text1"/>
                <w:lang w:val="en-US" w:bidi="en-US"/>
              </w:rPr>
              <w:t>Applications received outside this time with not be considered.  Shortlisting will be carried out based on the information received in your CV and letter of application</w:t>
            </w:r>
            <w:r w:rsidR="000B0570" w:rsidRPr="000B0570">
              <w:rPr>
                <w:rFonts w:cstheme="minorHAnsi"/>
                <w:iCs/>
              </w:rPr>
              <w:t xml:space="preserve"> </w:t>
            </w:r>
          </w:p>
          <w:p w14:paraId="5F4CA7ED" w14:textId="7BD10C32" w:rsidR="000C482F" w:rsidRPr="000B0570" w:rsidRDefault="000C482F" w:rsidP="000B0570">
            <w:pPr>
              <w:rPr>
                <w:rFonts w:cstheme="minorHAnsi"/>
              </w:rPr>
            </w:pPr>
          </w:p>
        </w:tc>
      </w:tr>
      <w:tr w:rsidR="00A12978" w:rsidRPr="00FC0E31" w14:paraId="52F44720" w14:textId="77777777" w:rsidTr="00323E04">
        <w:tc>
          <w:tcPr>
            <w:tcW w:w="2694" w:type="dxa"/>
          </w:tcPr>
          <w:p w14:paraId="274869C1" w14:textId="77777777" w:rsidR="00A12978" w:rsidRPr="000B0570" w:rsidRDefault="00A12978" w:rsidP="000B0570">
            <w:pPr>
              <w:rPr>
                <w:rFonts w:cstheme="minorHAnsi"/>
                <w:b/>
              </w:rPr>
            </w:pPr>
            <w:r w:rsidRPr="000B0570">
              <w:rPr>
                <w:rFonts w:cstheme="minorHAnsi"/>
                <w:b/>
              </w:rPr>
              <w:t>Proposed Interview Date(s)</w:t>
            </w:r>
          </w:p>
          <w:p w14:paraId="2FA2B2FD" w14:textId="77777777" w:rsidR="0041050B" w:rsidRPr="000B0570" w:rsidRDefault="0041050B" w:rsidP="000B0570">
            <w:pPr>
              <w:rPr>
                <w:rFonts w:cstheme="minorHAnsi"/>
                <w:b/>
              </w:rPr>
            </w:pPr>
          </w:p>
        </w:tc>
        <w:tc>
          <w:tcPr>
            <w:tcW w:w="7513" w:type="dxa"/>
          </w:tcPr>
          <w:p w14:paraId="0FB94E0F" w14:textId="2C75E539" w:rsidR="000C482F" w:rsidRPr="000B0570" w:rsidRDefault="0041050B" w:rsidP="000B0570">
            <w:pPr>
              <w:rPr>
                <w:rFonts w:cstheme="minorHAnsi"/>
              </w:rPr>
            </w:pPr>
            <w:r w:rsidRPr="000B0570">
              <w:rPr>
                <w:rFonts w:cstheme="minorHAnsi"/>
              </w:rPr>
              <w:t>Interviews will be held week commencing</w:t>
            </w:r>
            <w:r w:rsidR="005D682F" w:rsidRPr="000B0570">
              <w:rPr>
                <w:rFonts w:cstheme="minorHAnsi"/>
              </w:rPr>
              <w:t xml:space="preserve"> </w:t>
            </w:r>
            <w:r w:rsidR="00C5249D" w:rsidRPr="002C154D">
              <w:rPr>
                <w:rFonts w:cstheme="minorHAnsi"/>
              </w:rPr>
              <w:t>January 12</w:t>
            </w:r>
            <w:r w:rsidR="00C5249D" w:rsidRPr="002C154D">
              <w:rPr>
                <w:rFonts w:cstheme="minorHAnsi"/>
                <w:vertAlign w:val="superscript"/>
              </w:rPr>
              <w:t>th</w:t>
            </w:r>
            <w:r w:rsidR="00C5249D" w:rsidRPr="002C154D">
              <w:rPr>
                <w:rFonts w:cstheme="minorHAnsi"/>
              </w:rPr>
              <w:t xml:space="preserve"> </w:t>
            </w:r>
            <w:r w:rsidR="00C5249D" w:rsidRPr="002C154D">
              <w:rPr>
                <w:rFonts w:cstheme="minorHAnsi"/>
                <w:bCs/>
              </w:rPr>
              <w:t>2026</w:t>
            </w:r>
            <w:r w:rsidR="002C154D" w:rsidRPr="002C154D">
              <w:rPr>
                <w:rFonts w:cstheme="minorHAnsi"/>
                <w:bCs/>
              </w:rPr>
              <w:t>.</w:t>
            </w:r>
          </w:p>
        </w:tc>
      </w:tr>
      <w:bookmarkEnd w:id="0"/>
      <w:tr w:rsidR="00FF7464" w:rsidRPr="00FC0E31" w14:paraId="361B4B5D" w14:textId="77777777" w:rsidTr="00323E04">
        <w:tc>
          <w:tcPr>
            <w:tcW w:w="2694" w:type="dxa"/>
          </w:tcPr>
          <w:p w14:paraId="005980E1" w14:textId="77777777" w:rsidR="00FF7464" w:rsidRPr="000B0570" w:rsidRDefault="00FF7464" w:rsidP="000B0570">
            <w:pPr>
              <w:rPr>
                <w:rFonts w:cstheme="minorHAnsi"/>
                <w:b/>
              </w:rPr>
            </w:pPr>
            <w:r w:rsidRPr="000B0570">
              <w:rPr>
                <w:rFonts w:cstheme="minorHAnsi"/>
                <w:b/>
              </w:rPr>
              <w:t>Location</w:t>
            </w:r>
          </w:p>
        </w:tc>
        <w:tc>
          <w:tcPr>
            <w:tcW w:w="7513" w:type="dxa"/>
          </w:tcPr>
          <w:p w14:paraId="19FC9866" w14:textId="14F30998" w:rsidR="00FC0E31" w:rsidRPr="000B0570" w:rsidRDefault="005D682F" w:rsidP="000B0570">
            <w:pPr>
              <w:rPr>
                <w:rFonts w:cstheme="minorHAnsi"/>
              </w:rPr>
            </w:pPr>
            <w:r w:rsidRPr="000B0570">
              <w:rPr>
                <w:rFonts w:cstheme="minorHAnsi"/>
              </w:rPr>
              <w:t xml:space="preserve">Mindspace Erris Outreach Service Belmullet &amp; </w:t>
            </w:r>
            <w:r w:rsidR="00222D40" w:rsidRPr="000B0570">
              <w:rPr>
                <w:rFonts w:cstheme="minorHAnsi"/>
              </w:rPr>
              <w:t xml:space="preserve">Mindspace Mayo, Market Square, Castlebar, Co Mayo </w:t>
            </w:r>
          </w:p>
          <w:p w14:paraId="04B1DA95" w14:textId="6D0E7A07" w:rsidR="00222D40" w:rsidRPr="000B0570" w:rsidRDefault="00222D40" w:rsidP="000B0570">
            <w:pPr>
              <w:rPr>
                <w:rFonts w:cstheme="minorHAnsi"/>
              </w:rPr>
            </w:pPr>
          </w:p>
        </w:tc>
      </w:tr>
      <w:tr w:rsidR="00FF7464" w:rsidRPr="00FC0E31" w14:paraId="16412CC8" w14:textId="77777777" w:rsidTr="00323E04">
        <w:tc>
          <w:tcPr>
            <w:tcW w:w="2694" w:type="dxa"/>
          </w:tcPr>
          <w:p w14:paraId="502710B4" w14:textId="77777777" w:rsidR="00FF7464" w:rsidRPr="000B0570" w:rsidRDefault="00FF7464" w:rsidP="000B0570">
            <w:pPr>
              <w:rPr>
                <w:rFonts w:cstheme="minorHAnsi"/>
                <w:b/>
              </w:rPr>
            </w:pPr>
            <w:r w:rsidRPr="000B0570">
              <w:rPr>
                <w:rFonts w:cstheme="minorHAnsi"/>
                <w:b/>
              </w:rPr>
              <w:t>Employer</w:t>
            </w:r>
          </w:p>
        </w:tc>
        <w:tc>
          <w:tcPr>
            <w:tcW w:w="7513" w:type="dxa"/>
          </w:tcPr>
          <w:p w14:paraId="6D4A8CD7" w14:textId="77777777" w:rsidR="00FF7464" w:rsidRPr="000B0570" w:rsidRDefault="00FF7464" w:rsidP="000B0570">
            <w:pPr>
              <w:rPr>
                <w:rFonts w:cstheme="minorHAnsi"/>
              </w:rPr>
            </w:pPr>
            <w:r w:rsidRPr="000B0570">
              <w:rPr>
                <w:rFonts w:cstheme="minorHAnsi"/>
              </w:rPr>
              <w:t xml:space="preserve">Mental Health Ireland </w:t>
            </w:r>
          </w:p>
          <w:p w14:paraId="05B89BE4" w14:textId="2AF0A72F" w:rsidR="009302E4" w:rsidRPr="000B0570" w:rsidRDefault="009302E4" w:rsidP="000B0570">
            <w:pPr>
              <w:rPr>
                <w:rFonts w:cstheme="minorHAnsi"/>
              </w:rPr>
            </w:pPr>
          </w:p>
        </w:tc>
      </w:tr>
      <w:tr w:rsidR="00FF7464" w:rsidRPr="00FC0E31" w14:paraId="190BDCB5" w14:textId="77777777" w:rsidTr="00323E04">
        <w:tc>
          <w:tcPr>
            <w:tcW w:w="2694" w:type="dxa"/>
          </w:tcPr>
          <w:p w14:paraId="5D5FBBE9" w14:textId="77777777" w:rsidR="00FF7464" w:rsidRPr="000B0570" w:rsidRDefault="00FF7464" w:rsidP="000B0570">
            <w:pPr>
              <w:rPr>
                <w:rFonts w:cstheme="minorHAnsi"/>
                <w:b/>
              </w:rPr>
            </w:pPr>
            <w:r w:rsidRPr="000B0570">
              <w:rPr>
                <w:rFonts w:cstheme="minorHAnsi"/>
                <w:b/>
              </w:rPr>
              <w:t>Organizational Area</w:t>
            </w:r>
          </w:p>
        </w:tc>
        <w:tc>
          <w:tcPr>
            <w:tcW w:w="7513" w:type="dxa"/>
          </w:tcPr>
          <w:p w14:paraId="055AC2BD" w14:textId="04E4AD3D" w:rsidR="00FF7464" w:rsidRPr="000B0570" w:rsidRDefault="00222D40" w:rsidP="000B0570">
            <w:pPr>
              <w:rPr>
                <w:rFonts w:cstheme="minorHAnsi"/>
              </w:rPr>
            </w:pPr>
            <w:r w:rsidRPr="000B0570">
              <w:rPr>
                <w:rFonts w:cstheme="minorHAnsi"/>
              </w:rPr>
              <w:t>Mindspace Mayo</w:t>
            </w:r>
          </w:p>
          <w:p w14:paraId="3CB8CFE2" w14:textId="79E94721" w:rsidR="009302E4" w:rsidRPr="000B0570" w:rsidRDefault="009302E4" w:rsidP="000B0570">
            <w:pPr>
              <w:rPr>
                <w:rFonts w:cstheme="minorHAnsi"/>
              </w:rPr>
            </w:pPr>
          </w:p>
        </w:tc>
      </w:tr>
      <w:tr w:rsidR="00FF7464" w:rsidRPr="00FC0E31" w14:paraId="68D48FA2" w14:textId="77777777" w:rsidTr="00323E04">
        <w:tc>
          <w:tcPr>
            <w:tcW w:w="2694" w:type="dxa"/>
          </w:tcPr>
          <w:p w14:paraId="53A26AAE" w14:textId="77777777" w:rsidR="00FF7464" w:rsidRPr="000B0570" w:rsidRDefault="00FF7464" w:rsidP="000B0570">
            <w:pPr>
              <w:rPr>
                <w:rFonts w:cstheme="minorHAnsi"/>
                <w:b/>
              </w:rPr>
            </w:pPr>
            <w:r w:rsidRPr="000B0570">
              <w:rPr>
                <w:rFonts w:cstheme="minorHAnsi"/>
                <w:b/>
              </w:rPr>
              <w:t>Reporting Relationship</w:t>
            </w:r>
          </w:p>
        </w:tc>
        <w:tc>
          <w:tcPr>
            <w:tcW w:w="7513" w:type="dxa"/>
          </w:tcPr>
          <w:p w14:paraId="3A4EAEE9" w14:textId="2B538319" w:rsidR="00FF7464" w:rsidRPr="000B0570" w:rsidRDefault="00A12978" w:rsidP="000B0570">
            <w:pPr>
              <w:jc w:val="both"/>
              <w:rPr>
                <w:rFonts w:cstheme="minorHAnsi"/>
              </w:rPr>
            </w:pPr>
            <w:r w:rsidRPr="000B0570">
              <w:rPr>
                <w:rFonts w:cstheme="minorHAnsi"/>
              </w:rPr>
              <w:t>Reporting relationship with Mental Health Ireland from an employment cont</w:t>
            </w:r>
            <w:r w:rsidR="007955D2" w:rsidRPr="000B0570">
              <w:rPr>
                <w:rFonts w:cstheme="minorHAnsi"/>
              </w:rPr>
              <w:t>r</w:t>
            </w:r>
            <w:r w:rsidRPr="000B0570">
              <w:rPr>
                <w:rFonts w:cstheme="minorHAnsi"/>
              </w:rPr>
              <w:t xml:space="preserve">act perspective. Working relationships </w:t>
            </w:r>
            <w:r w:rsidR="00A01044" w:rsidRPr="000B0570">
              <w:rPr>
                <w:rFonts w:cstheme="minorHAnsi"/>
              </w:rPr>
              <w:t xml:space="preserve">with </w:t>
            </w:r>
            <w:r w:rsidR="004A2E35" w:rsidRPr="000B0570">
              <w:rPr>
                <w:rFonts w:cstheme="minorHAnsi"/>
              </w:rPr>
              <w:t>Mindspace Mayo - Project Manager &amp; Clinical Team Leader.</w:t>
            </w:r>
          </w:p>
          <w:p w14:paraId="18E3738C" w14:textId="2850AECD" w:rsidR="000C482F" w:rsidRPr="000B0570" w:rsidRDefault="000C482F" w:rsidP="000B0570">
            <w:pPr>
              <w:rPr>
                <w:rFonts w:cstheme="minorHAnsi"/>
              </w:rPr>
            </w:pPr>
          </w:p>
        </w:tc>
      </w:tr>
      <w:tr w:rsidR="00E9612A" w:rsidRPr="00FC0E31" w14:paraId="517D962C" w14:textId="77777777" w:rsidTr="00323E04">
        <w:tc>
          <w:tcPr>
            <w:tcW w:w="2694" w:type="dxa"/>
          </w:tcPr>
          <w:p w14:paraId="2A597912" w14:textId="7EBD5305" w:rsidR="00E9612A" w:rsidRPr="000B0570" w:rsidRDefault="00E9612A" w:rsidP="000B0570">
            <w:pPr>
              <w:rPr>
                <w:rFonts w:cstheme="minorHAnsi"/>
                <w:b/>
              </w:rPr>
            </w:pPr>
            <w:r w:rsidRPr="000B0570">
              <w:rPr>
                <w:rFonts w:cstheme="minorHAnsi"/>
                <w:b/>
              </w:rPr>
              <w:t>Informal Enquiries</w:t>
            </w:r>
          </w:p>
        </w:tc>
        <w:tc>
          <w:tcPr>
            <w:tcW w:w="7513" w:type="dxa"/>
          </w:tcPr>
          <w:p w14:paraId="41555196" w14:textId="77777777" w:rsidR="002227FC" w:rsidRPr="000B0570" w:rsidRDefault="004A2E35" w:rsidP="000B0570">
            <w:pPr>
              <w:rPr>
                <w:rFonts w:eastAsia="Times New Roman" w:cstheme="minorHAnsi"/>
                <w:lang w:val="en-GB" w:eastAsia="en-GB"/>
              </w:rPr>
            </w:pPr>
            <w:r w:rsidRPr="000B0570">
              <w:rPr>
                <w:rFonts w:eastAsia="Times New Roman" w:cstheme="minorHAnsi"/>
                <w:lang w:val="en-GB" w:eastAsia="en-GB"/>
              </w:rPr>
              <w:t>Mindspace Mayo Project Manager – Peadar Gardiner on 094-9067001</w:t>
            </w:r>
          </w:p>
          <w:p w14:paraId="45866FD8" w14:textId="44F12A70" w:rsidR="004A2E35" w:rsidRPr="000B0570" w:rsidRDefault="004A2E35" w:rsidP="000B0570">
            <w:pPr>
              <w:rPr>
                <w:rFonts w:cstheme="minorHAnsi"/>
              </w:rPr>
            </w:pPr>
          </w:p>
        </w:tc>
      </w:tr>
      <w:tr w:rsidR="00FF7464" w:rsidRPr="00FC0E31" w14:paraId="1E958173" w14:textId="77777777" w:rsidTr="00323E04">
        <w:trPr>
          <w:trHeight w:val="699"/>
        </w:trPr>
        <w:tc>
          <w:tcPr>
            <w:tcW w:w="2694" w:type="dxa"/>
          </w:tcPr>
          <w:p w14:paraId="39901440" w14:textId="77777777" w:rsidR="00FF7464" w:rsidRPr="000B0570" w:rsidRDefault="00FF7464" w:rsidP="000B0570">
            <w:pPr>
              <w:rPr>
                <w:rFonts w:cstheme="minorHAnsi"/>
                <w:b/>
              </w:rPr>
            </w:pPr>
            <w:r w:rsidRPr="000B0570">
              <w:rPr>
                <w:rFonts w:cstheme="minorHAnsi"/>
                <w:b/>
              </w:rPr>
              <w:t>Purpose of Post</w:t>
            </w:r>
          </w:p>
          <w:p w14:paraId="4200FAA0" w14:textId="77777777" w:rsidR="0041050B" w:rsidRPr="000B0570" w:rsidRDefault="0041050B" w:rsidP="000B0570">
            <w:pPr>
              <w:rPr>
                <w:rFonts w:cstheme="minorHAnsi"/>
              </w:rPr>
            </w:pPr>
          </w:p>
          <w:p w14:paraId="7FD06B2F" w14:textId="77777777" w:rsidR="0041050B" w:rsidRPr="000B0570" w:rsidRDefault="0041050B" w:rsidP="000B0570">
            <w:pPr>
              <w:rPr>
                <w:rFonts w:cstheme="minorHAnsi"/>
              </w:rPr>
            </w:pPr>
          </w:p>
          <w:p w14:paraId="796DD9EB" w14:textId="77777777" w:rsidR="0041050B" w:rsidRPr="000B0570" w:rsidRDefault="0041050B" w:rsidP="000B0570">
            <w:pPr>
              <w:rPr>
                <w:rFonts w:cstheme="minorHAnsi"/>
              </w:rPr>
            </w:pPr>
          </w:p>
          <w:p w14:paraId="7B733314" w14:textId="77777777" w:rsidR="0041050B" w:rsidRPr="000B0570" w:rsidRDefault="0041050B" w:rsidP="000B0570">
            <w:pPr>
              <w:rPr>
                <w:rFonts w:cstheme="minorHAnsi"/>
              </w:rPr>
            </w:pPr>
          </w:p>
          <w:p w14:paraId="53BABFC1" w14:textId="77777777" w:rsidR="0041050B" w:rsidRPr="000B0570" w:rsidRDefault="0041050B" w:rsidP="000B0570">
            <w:pPr>
              <w:rPr>
                <w:rFonts w:cstheme="minorHAnsi"/>
              </w:rPr>
            </w:pPr>
          </w:p>
          <w:p w14:paraId="4D5566BF" w14:textId="77777777" w:rsidR="0041050B" w:rsidRPr="000B0570" w:rsidRDefault="0041050B" w:rsidP="000B0570">
            <w:pPr>
              <w:rPr>
                <w:rFonts w:cstheme="minorHAnsi"/>
              </w:rPr>
            </w:pPr>
          </w:p>
          <w:p w14:paraId="0209D021" w14:textId="77777777" w:rsidR="0041050B" w:rsidRPr="000B0570" w:rsidRDefault="0041050B" w:rsidP="000B0570">
            <w:pPr>
              <w:rPr>
                <w:rFonts w:cstheme="minorHAnsi"/>
              </w:rPr>
            </w:pPr>
          </w:p>
          <w:p w14:paraId="1985EE2C" w14:textId="77777777" w:rsidR="0041050B" w:rsidRPr="000B0570" w:rsidRDefault="0041050B" w:rsidP="000B0570">
            <w:pPr>
              <w:rPr>
                <w:rFonts w:cstheme="minorHAnsi"/>
              </w:rPr>
            </w:pPr>
          </w:p>
          <w:p w14:paraId="4C570F92" w14:textId="77777777" w:rsidR="0041050B" w:rsidRPr="000B0570" w:rsidRDefault="0041050B" w:rsidP="000B0570">
            <w:pPr>
              <w:rPr>
                <w:rFonts w:cstheme="minorHAnsi"/>
              </w:rPr>
            </w:pPr>
          </w:p>
          <w:p w14:paraId="080F08CF" w14:textId="77777777" w:rsidR="0041050B" w:rsidRPr="000B0570" w:rsidRDefault="0041050B" w:rsidP="000B0570">
            <w:pPr>
              <w:rPr>
                <w:rFonts w:cstheme="minorHAnsi"/>
              </w:rPr>
            </w:pPr>
          </w:p>
          <w:p w14:paraId="5A6FF124" w14:textId="77777777" w:rsidR="0041050B" w:rsidRPr="000B0570" w:rsidRDefault="0041050B" w:rsidP="000B0570">
            <w:pPr>
              <w:rPr>
                <w:rFonts w:cstheme="minorHAnsi"/>
              </w:rPr>
            </w:pPr>
          </w:p>
          <w:p w14:paraId="1E7669C8" w14:textId="77777777" w:rsidR="0041050B" w:rsidRPr="000B0570" w:rsidRDefault="0041050B" w:rsidP="000B0570">
            <w:pPr>
              <w:rPr>
                <w:rFonts w:cstheme="minorHAnsi"/>
                <w:b/>
              </w:rPr>
            </w:pPr>
          </w:p>
          <w:p w14:paraId="017D1EA4" w14:textId="77777777" w:rsidR="0041050B" w:rsidRPr="000B0570" w:rsidRDefault="0041050B" w:rsidP="000B0570">
            <w:pPr>
              <w:rPr>
                <w:rFonts w:cstheme="minorHAnsi"/>
              </w:rPr>
            </w:pPr>
          </w:p>
          <w:p w14:paraId="6D6679AB" w14:textId="77777777" w:rsidR="0041050B" w:rsidRPr="000B0570" w:rsidRDefault="0041050B" w:rsidP="000B0570">
            <w:pPr>
              <w:rPr>
                <w:rFonts w:cstheme="minorHAnsi"/>
              </w:rPr>
            </w:pPr>
          </w:p>
          <w:p w14:paraId="23ED44B1" w14:textId="77777777" w:rsidR="0041050B" w:rsidRPr="000B0570" w:rsidRDefault="0041050B" w:rsidP="000B0570">
            <w:pPr>
              <w:rPr>
                <w:rFonts w:cstheme="minorHAnsi"/>
              </w:rPr>
            </w:pPr>
          </w:p>
          <w:p w14:paraId="552174C4" w14:textId="77777777" w:rsidR="0041050B" w:rsidRPr="000B0570" w:rsidRDefault="0041050B" w:rsidP="000B0570">
            <w:pPr>
              <w:jc w:val="center"/>
              <w:rPr>
                <w:rFonts w:cstheme="minorHAnsi"/>
              </w:rPr>
            </w:pPr>
          </w:p>
          <w:p w14:paraId="572FF939" w14:textId="77777777" w:rsidR="00323E04" w:rsidRPr="000B0570" w:rsidRDefault="00323E04" w:rsidP="000B0570">
            <w:pPr>
              <w:rPr>
                <w:rFonts w:cstheme="minorHAnsi"/>
              </w:rPr>
            </w:pPr>
          </w:p>
          <w:p w14:paraId="468C1288" w14:textId="77777777" w:rsidR="00323E04" w:rsidRPr="000B0570" w:rsidRDefault="00323E04" w:rsidP="000B0570">
            <w:pPr>
              <w:rPr>
                <w:rFonts w:cstheme="minorHAnsi"/>
              </w:rPr>
            </w:pPr>
          </w:p>
          <w:p w14:paraId="1D7732DC" w14:textId="77777777" w:rsidR="00323E04" w:rsidRPr="000B0570" w:rsidRDefault="00323E04" w:rsidP="000B0570">
            <w:pPr>
              <w:rPr>
                <w:rFonts w:cstheme="minorHAnsi"/>
              </w:rPr>
            </w:pPr>
          </w:p>
          <w:p w14:paraId="3D972885" w14:textId="77777777" w:rsidR="00323E04" w:rsidRPr="000B0570" w:rsidRDefault="00323E04" w:rsidP="000B0570">
            <w:pPr>
              <w:jc w:val="right"/>
              <w:rPr>
                <w:rFonts w:cstheme="minorHAnsi"/>
              </w:rPr>
            </w:pPr>
          </w:p>
        </w:tc>
        <w:tc>
          <w:tcPr>
            <w:tcW w:w="7513" w:type="dxa"/>
          </w:tcPr>
          <w:p w14:paraId="7AE8B900" w14:textId="7983AACD" w:rsidR="00323E04" w:rsidRPr="000B0570" w:rsidRDefault="00323E04" w:rsidP="000B0570">
            <w:pPr>
              <w:pStyle w:val="NormalWeb"/>
              <w:spacing w:before="0" w:beforeAutospacing="0" w:after="0" w:afterAutospacing="0"/>
              <w:jc w:val="both"/>
              <w:textAlignment w:val="baseline"/>
              <w:rPr>
                <w:rFonts w:asciiTheme="minorHAnsi" w:hAnsiTheme="minorHAnsi" w:cstheme="minorHAnsi"/>
                <w:color w:val="000000"/>
                <w:kern w:val="24"/>
                <w:sz w:val="22"/>
                <w:szCs w:val="22"/>
                <w:lang w:val="en-US"/>
              </w:rPr>
            </w:pPr>
            <w:r w:rsidRPr="000B0570">
              <w:rPr>
                <w:rFonts w:asciiTheme="minorHAnsi" w:hAnsiTheme="minorHAnsi" w:cstheme="minorHAnsi"/>
                <w:sz w:val="22"/>
                <w:szCs w:val="22"/>
              </w:rPr>
              <w:t xml:space="preserve">Mindspace Mayo offers early and brief intervention for young people aged 12-25 and their families. The Mindspace model aspires to work collaboratively with young people, placing their needs and the wider community at the heart of therapeutic work. </w:t>
            </w:r>
            <w:r w:rsidRPr="000B0570">
              <w:rPr>
                <w:rFonts w:asciiTheme="minorHAnsi" w:hAnsiTheme="minorHAnsi" w:cstheme="minorHAnsi"/>
                <w:color w:val="000000"/>
                <w:kern w:val="24"/>
                <w:sz w:val="22"/>
                <w:szCs w:val="22"/>
                <w:lang w:val="en-US"/>
              </w:rPr>
              <w:t xml:space="preserve">Mindspace Mayo supports young people presenting with anything from common concerns (e.g. dealing with break-up, exam stress, bullying, self-image) to young people with emerging mental health difficulties such as mild depression and anxiety.  </w:t>
            </w:r>
          </w:p>
          <w:p w14:paraId="4B3C7F18" w14:textId="6AE4A909" w:rsidR="005D682F" w:rsidRPr="000B0570" w:rsidRDefault="005D682F" w:rsidP="000B0570">
            <w:pPr>
              <w:pStyle w:val="NormalWeb"/>
              <w:spacing w:before="0" w:beforeAutospacing="0" w:after="0" w:afterAutospacing="0"/>
              <w:jc w:val="both"/>
              <w:textAlignment w:val="baseline"/>
              <w:rPr>
                <w:rFonts w:asciiTheme="minorHAnsi" w:hAnsiTheme="minorHAnsi" w:cstheme="minorHAnsi"/>
                <w:color w:val="000000"/>
                <w:kern w:val="24"/>
                <w:sz w:val="22"/>
                <w:szCs w:val="22"/>
                <w:lang w:val="en-US"/>
              </w:rPr>
            </w:pPr>
          </w:p>
          <w:p w14:paraId="65ED18DF" w14:textId="77777777" w:rsidR="005D682F" w:rsidRPr="000B0570" w:rsidRDefault="005D682F" w:rsidP="000B0570">
            <w:pPr>
              <w:rPr>
                <w:rFonts w:eastAsiaTheme="minorHAnsi" w:cstheme="minorHAnsi"/>
                <w:bCs/>
              </w:rPr>
            </w:pPr>
            <w:r w:rsidRPr="000B0570">
              <w:rPr>
                <w:rFonts w:cstheme="minorHAnsi"/>
              </w:rPr>
              <w:t xml:space="preserve">This post is specifically for the </w:t>
            </w:r>
            <w:r w:rsidRPr="000B0570">
              <w:rPr>
                <w:rStyle w:val="Strong"/>
                <w:rFonts w:cstheme="minorHAnsi"/>
              </w:rPr>
              <w:t>Erris Outreach Service</w:t>
            </w:r>
            <w:r w:rsidRPr="000B0570">
              <w:rPr>
                <w:rFonts w:cstheme="minorHAnsi"/>
              </w:rPr>
              <w:t xml:space="preserve">. The successful applicant will be based in </w:t>
            </w:r>
            <w:r w:rsidRPr="000B0570">
              <w:rPr>
                <w:rStyle w:val="Strong"/>
                <w:rFonts w:cstheme="minorHAnsi"/>
              </w:rPr>
              <w:t>Belmullet one day per week</w:t>
            </w:r>
            <w:r w:rsidRPr="000B0570">
              <w:rPr>
                <w:rFonts w:cstheme="minorHAnsi"/>
              </w:rPr>
              <w:t>.</w:t>
            </w:r>
          </w:p>
          <w:p w14:paraId="4D0E3FFE" w14:textId="35760279" w:rsidR="00323E04" w:rsidRPr="000B0570" w:rsidRDefault="00323E04" w:rsidP="000B0570">
            <w:pPr>
              <w:pStyle w:val="NormalWeb"/>
              <w:spacing w:before="0" w:beforeAutospacing="0" w:after="0" w:afterAutospacing="0"/>
              <w:jc w:val="both"/>
              <w:textAlignment w:val="baseline"/>
              <w:rPr>
                <w:rFonts w:asciiTheme="minorHAnsi" w:hAnsiTheme="minorHAnsi" w:cstheme="minorHAnsi"/>
                <w:color w:val="000000"/>
                <w:kern w:val="24"/>
                <w:sz w:val="22"/>
                <w:szCs w:val="22"/>
                <w:lang w:val="en-US"/>
              </w:rPr>
            </w:pPr>
          </w:p>
          <w:p w14:paraId="2C257F18" w14:textId="40023E58" w:rsidR="005D682F" w:rsidRPr="000B0570" w:rsidRDefault="00AC3820" w:rsidP="000B0570">
            <w:pPr>
              <w:jc w:val="both"/>
              <w:rPr>
                <w:rFonts w:cstheme="minorHAnsi"/>
              </w:rPr>
            </w:pPr>
            <w:r w:rsidRPr="000B0570">
              <w:rPr>
                <w:rFonts w:cstheme="minorHAnsi"/>
              </w:rPr>
              <w:t>The Clinical Support Worker</w:t>
            </w:r>
            <w:r w:rsidR="00323E04" w:rsidRPr="000B0570">
              <w:rPr>
                <w:rFonts w:cstheme="minorHAnsi"/>
              </w:rPr>
              <w:t xml:space="preserve"> ideally will have a qualification in Mental Health Nursing, Social Work, Psychology (Clinical, Counselling, Educational), Counselling / Psychotherapy or Occupational Therapy and experience of working with early and brief intervention in Primary Care or Mental Health settings.</w:t>
            </w:r>
            <w:r w:rsidR="005D682F" w:rsidRPr="000B0570">
              <w:rPr>
                <w:rFonts w:cstheme="minorHAnsi"/>
              </w:rPr>
              <w:t xml:space="preserve"> Applicants who are working towards accreditation in one of these areas will also be considered.</w:t>
            </w:r>
          </w:p>
          <w:p w14:paraId="6C470070" w14:textId="0B49AA1C" w:rsidR="00323E04" w:rsidRPr="000B0570" w:rsidRDefault="00323E04" w:rsidP="000B0570">
            <w:pPr>
              <w:jc w:val="both"/>
              <w:rPr>
                <w:rFonts w:cstheme="minorHAnsi"/>
              </w:rPr>
            </w:pPr>
          </w:p>
          <w:p w14:paraId="1AA3CB19" w14:textId="77777777" w:rsidR="004A2E35" w:rsidRPr="000B0570" w:rsidRDefault="004A2E35" w:rsidP="000B0570">
            <w:pPr>
              <w:jc w:val="both"/>
              <w:rPr>
                <w:rFonts w:eastAsia="Times New Roman" w:cstheme="minorHAnsi"/>
                <w:iCs/>
                <w:lang w:val="en-GB" w:eastAsia="en-GB"/>
              </w:rPr>
            </w:pPr>
            <w:r w:rsidRPr="000B0570">
              <w:rPr>
                <w:rFonts w:eastAsia="Times New Roman" w:cstheme="minorHAnsi"/>
                <w:iCs/>
                <w:lang w:val="en-GB" w:eastAsia="en-GB"/>
              </w:rPr>
              <w:t>The post holder will work as part of a multidisciplinary team. They will offer a comprehensive service to young people and their families presenting with emotional difficulties / mild - emerging mental health difficulties / substance misuse issues.</w:t>
            </w:r>
          </w:p>
          <w:p w14:paraId="18B34172" w14:textId="77777777" w:rsidR="004A2E35" w:rsidRPr="000B0570" w:rsidRDefault="004A2E35" w:rsidP="000B0570">
            <w:pPr>
              <w:jc w:val="both"/>
              <w:rPr>
                <w:rFonts w:eastAsia="Times New Roman" w:cstheme="minorHAnsi"/>
                <w:iCs/>
                <w:lang w:val="en-GB" w:eastAsia="en-GB"/>
              </w:rPr>
            </w:pPr>
          </w:p>
          <w:p w14:paraId="2FE27135" w14:textId="77777777" w:rsidR="004A2E35" w:rsidRPr="000B0570" w:rsidRDefault="004A2E35" w:rsidP="000B0570">
            <w:pPr>
              <w:jc w:val="both"/>
              <w:rPr>
                <w:rFonts w:eastAsia="Times New Roman" w:cstheme="minorHAnsi"/>
                <w:iCs/>
                <w:lang w:val="en-GB" w:eastAsia="en-GB"/>
              </w:rPr>
            </w:pPr>
            <w:r w:rsidRPr="000B0570">
              <w:rPr>
                <w:rFonts w:eastAsia="Times New Roman" w:cstheme="minorHAnsi"/>
                <w:iCs/>
                <w:lang w:val="en-GB" w:eastAsia="en-GB"/>
              </w:rPr>
              <w:lastRenderedPageBreak/>
              <w:t>The post holder will provide generic/risk assessment and direct service provision, utilising evidence based, brief therapies to individuals and groups where appropriate.</w:t>
            </w:r>
          </w:p>
          <w:p w14:paraId="72BED8F1" w14:textId="77777777" w:rsidR="0041050B" w:rsidRPr="000B0570" w:rsidRDefault="0041050B" w:rsidP="000B0570">
            <w:pPr>
              <w:pStyle w:val="ListParagraph"/>
              <w:jc w:val="both"/>
              <w:rPr>
                <w:rFonts w:cstheme="minorHAnsi"/>
                <w:b/>
              </w:rPr>
            </w:pPr>
          </w:p>
        </w:tc>
      </w:tr>
      <w:tr w:rsidR="002227FC" w:rsidRPr="00FC0E31" w14:paraId="5AE56C31" w14:textId="77777777" w:rsidTr="00323E04">
        <w:trPr>
          <w:trHeight w:val="699"/>
        </w:trPr>
        <w:tc>
          <w:tcPr>
            <w:tcW w:w="2694" w:type="dxa"/>
          </w:tcPr>
          <w:p w14:paraId="5C03AA79" w14:textId="6E05472A" w:rsidR="002227FC" w:rsidRPr="000B0570" w:rsidRDefault="00090610" w:rsidP="000B0570">
            <w:pPr>
              <w:rPr>
                <w:rFonts w:cstheme="minorHAnsi"/>
                <w:b/>
              </w:rPr>
            </w:pPr>
            <w:r w:rsidRPr="000B0570">
              <w:rPr>
                <w:rFonts w:cstheme="minorHAnsi"/>
                <w:b/>
              </w:rPr>
              <w:lastRenderedPageBreak/>
              <w:t xml:space="preserve">Eligibility </w:t>
            </w:r>
            <w:r w:rsidR="002227FC" w:rsidRPr="000B0570">
              <w:rPr>
                <w:rFonts w:cstheme="minorHAnsi"/>
                <w:b/>
              </w:rPr>
              <w:t>criteria and qualifications</w:t>
            </w:r>
          </w:p>
        </w:tc>
        <w:tc>
          <w:tcPr>
            <w:tcW w:w="7513" w:type="dxa"/>
          </w:tcPr>
          <w:p w14:paraId="2D48A1F0" w14:textId="77777777" w:rsidR="004A2E35" w:rsidRPr="000B0570" w:rsidRDefault="004A2E35" w:rsidP="000B0570">
            <w:pPr>
              <w:pStyle w:val="Default"/>
              <w:jc w:val="both"/>
              <w:rPr>
                <w:rFonts w:asciiTheme="minorHAnsi" w:hAnsiTheme="minorHAnsi" w:cstheme="minorHAnsi"/>
                <w:sz w:val="22"/>
                <w:szCs w:val="22"/>
              </w:rPr>
            </w:pPr>
            <w:r w:rsidRPr="000B0570">
              <w:rPr>
                <w:rFonts w:asciiTheme="minorHAnsi" w:hAnsiTheme="minorHAnsi" w:cstheme="minorHAnsi"/>
                <w:b/>
                <w:bCs/>
                <w:sz w:val="22"/>
                <w:szCs w:val="22"/>
              </w:rPr>
              <w:t>Essential Criteria:</w:t>
            </w:r>
          </w:p>
          <w:p w14:paraId="01001364" w14:textId="77777777" w:rsidR="008D6D1C" w:rsidRPr="000B0570" w:rsidRDefault="004A2E35" w:rsidP="000B0570">
            <w:pPr>
              <w:numPr>
                <w:ilvl w:val="0"/>
                <w:numId w:val="22"/>
              </w:numPr>
              <w:tabs>
                <w:tab w:val="clear" w:pos="720"/>
                <w:tab w:val="num" w:pos="426"/>
              </w:tabs>
              <w:ind w:left="426" w:hanging="426"/>
              <w:jc w:val="both"/>
              <w:rPr>
                <w:rFonts w:eastAsia="Times New Roman" w:cstheme="minorHAnsi"/>
                <w:lang w:val="en-GB" w:eastAsia="en-GB"/>
              </w:rPr>
            </w:pPr>
            <w:r w:rsidRPr="000B0570">
              <w:rPr>
                <w:rFonts w:eastAsia="Times New Roman" w:cstheme="minorHAnsi"/>
                <w:lang w:val="en-GB" w:eastAsia="en-GB"/>
              </w:rPr>
              <w:t xml:space="preserve">Professional Qualification in </w:t>
            </w:r>
            <w:r w:rsidRPr="000B0570">
              <w:rPr>
                <w:rFonts w:eastAsia="Times New Roman" w:cstheme="minorHAnsi"/>
                <w:b/>
                <w:lang w:val="en-GB" w:eastAsia="en-GB"/>
              </w:rPr>
              <w:t>Mental Health Nursing, Social work, Psychology (Clinical, Counselling, Educational), Counselling / Psychotherapy or Occupational Therapy</w:t>
            </w:r>
            <w:r w:rsidRPr="000B0570">
              <w:rPr>
                <w:rFonts w:eastAsia="Times New Roman" w:cstheme="minorHAnsi"/>
                <w:lang w:val="en-GB" w:eastAsia="en-GB"/>
              </w:rPr>
              <w:t xml:space="preserve">. </w:t>
            </w:r>
            <w:r w:rsidRPr="000B0570">
              <w:rPr>
                <w:rFonts w:cstheme="minorHAnsi"/>
              </w:rPr>
              <w:t>(For psychologists, this experience may have been spent in gaining the postgraduate professional qualification)</w:t>
            </w:r>
            <w:r w:rsidR="005D682F" w:rsidRPr="000B0570">
              <w:rPr>
                <w:rFonts w:cstheme="minorHAnsi"/>
              </w:rPr>
              <w:t xml:space="preserve">. Applicants who are working towards accreditation in these fields will also be considered. </w:t>
            </w:r>
          </w:p>
          <w:p w14:paraId="567950DF" w14:textId="788E2A77" w:rsidR="004A2E35" w:rsidRPr="000B0570" w:rsidRDefault="008D6D1C" w:rsidP="000B0570">
            <w:pPr>
              <w:numPr>
                <w:ilvl w:val="0"/>
                <w:numId w:val="22"/>
              </w:numPr>
              <w:tabs>
                <w:tab w:val="clear" w:pos="720"/>
                <w:tab w:val="num" w:pos="426"/>
              </w:tabs>
              <w:ind w:left="426" w:hanging="426"/>
              <w:jc w:val="both"/>
              <w:rPr>
                <w:rFonts w:eastAsia="Times New Roman" w:cstheme="minorHAnsi"/>
                <w:lang w:val="en-GB" w:eastAsia="en-GB"/>
              </w:rPr>
            </w:pPr>
            <w:r w:rsidRPr="000B0570">
              <w:rPr>
                <w:rFonts w:cstheme="minorHAnsi"/>
              </w:rPr>
              <w:t>Candidates qualified overseas must provide evidence of validation by the Department of Health at the time of application.</w:t>
            </w:r>
          </w:p>
          <w:p w14:paraId="07206F4E" w14:textId="77777777" w:rsidR="004A2E35" w:rsidRPr="000B0570" w:rsidRDefault="004A2E35" w:rsidP="000B0570">
            <w:pPr>
              <w:numPr>
                <w:ilvl w:val="0"/>
                <w:numId w:val="22"/>
              </w:numPr>
              <w:tabs>
                <w:tab w:val="clear" w:pos="720"/>
                <w:tab w:val="num" w:pos="426"/>
              </w:tabs>
              <w:ind w:left="426" w:hanging="426"/>
              <w:jc w:val="both"/>
              <w:rPr>
                <w:rFonts w:eastAsia="Times New Roman" w:cstheme="minorHAnsi"/>
                <w:lang w:val="en-GB" w:eastAsia="en-GB"/>
              </w:rPr>
            </w:pPr>
            <w:r w:rsidRPr="000B0570">
              <w:rPr>
                <w:rFonts w:eastAsia="Times New Roman" w:cstheme="minorHAnsi"/>
                <w:lang w:val="en-GB" w:eastAsia="en-GB"/>
              </w:rPr>
              <w:t>Experience of working with early and brief intervention models in Primary Care or Mental Health settings</w:t>
            </w:r>
          </w:p>
          <w:p w14:paraId="025AB338" w14:textId="77777777" w:rsidR="004A2E35" w:rsidRPr="000B0570" w:rsidRDefault="004A2E35" w:rsidP="000B0570">
            <w:pPr>
              <w:numPr>
                <w:ilvl w:val="0"/>
                <w:numId w:val="22"/>
              </w:numPr>
              <w:tabs>
                <w:tab w:val="clear" w:pos="720"/>
                <w:tab w:val="num" w:pos="426"/>
              </w:tabs>
              <w:ind w:left="426" w:hanging="426"/>
              <w:jc w:val="both"/>
              <w:rPr>
                <w:rFonts w:eastAsia="Times New Roman" w:cstheme="minorHAnsi"/>
                <w:lang w:val="en-GB" w:eastAsia="en-GB"/>
              </w:rPr>
            </w:pPr>
            <w:r w:rsidRPr="000B0570">
              <w:rPr>
                <w:rFonts w:eastAsia="Times New Roman" w:cstheme="minorHAnsi"/>
                <w:lang w:val="en-GB" w:eastAsia="en-GB"/>
              </w:rPr>
              <w:t>Experience of undertaking mental health initial assessments and risk assessments with young people.</w:t>
            </w:r>
          </w:p>
          <w:p w14:paraId="6C9A2171" w14:textId="35D7287B" w:rsidR="004A2E35" w:rsidRPr="000B0570" w:rsidRDefault="004A2E35" w:rsidP="000B0570">
            <w:pPr>
              <w:numPr>
                <w:ilvl w:val="0"/>
                <w:numId w:val="22"/>
              </w:numPr>
              <w:tabs>
                <w:tab w:val="clear" w:pos="720"/>
                <w:tab w:val="num" w:pos="426"/>
              </w:tabs>
              <w:ind w:left="426" w:hanging="426"/>
              <w:jc w:val="both"/>
              <w:rPr>
                <w:rFonts w:cstheme="minorHAnsi"/>
              </w:rPr>
            </w:pPr>
            <w:r w:rsidRPr="000B0570">
              <w:rPr>
                <w:rFonts w:cstheme="minorHAnsi"/>
              </w:rPr>
              <w:t>Experience of delivering evidence informed mental health interventions.</w:t>
            </w:r>
          </w:p>
          <w:p w14:paraId="1A38D911" w14:textId="51A7D6F0" w:rsidR="005D682F" w:rsidRPr="000B0570" w:rsidRDefault="005D682F" w:rsidP="000B0570">
            <w:pPr>
              <w:numPr>
                <w:ilvl w:val="0"/>
                <w:numId w:val="22"/>
              </w:numPr>
              <w:tabs>
                <w:tab w:val="clear" w:pos="720"/>
                <w:tab w:val="num" w:pos="426"/>
              </w:tabs>
              <w:ind w:left="426" w:hanging="426"/>
              <w:jc w:val="both"/>
              <w:rPr>
                <w:rFonts w:cstheme="minorHAnsi"/>
              </w:rPr>
            </w:pPr>
            <w:r w:rsidRPr="000B0570">
              <w:rPr>
                <w:rFonts w:cstheme="minorHAnsi"/>
              </w:rPr>
              <w:t>Experience in outreach work – Desirable</w:t>
            </w:r>
          </w:p>
          <w:p w14:paraId="27CA0D0C" w14:textId="77777777" w:rsidR="00797AB7" w:rsidRPr="000B0570" w:rsidRDefault="004A2E35" w:rsidP="000B0570">
            <w:pPr>
              <w:numPr>
                <w:ilvl w:val="0"/>
                <w:numId w:val="22"/>
              </w:numPr>
              <w:tabs>
                <w:tab w:val="clear" w:pos="720"/>
                <w:tab w:val="num" w:pos="426"/>
              </w:tabs>
              <w:ind w:left="426" w:hanging="426"/>
              <w:jc w:val="both"/>
              <w:rPr>
                <w:rFonts w:cstheme="minorHAnsi"/>
              </w:rPr>
            </w:pPr>
            <w:r w:rsidRPr="000B0570">
              <w:rPr>
                <w:rFonts w:cstheme="minorHAnsi"/>
              </w:rPr>
              <w:t>Experience of working with therapeutic groups</w:t>
            </w:r>
            <w:r w:rsidR="00797AB7" w:rsidRPr="000B0570">
              <w:rPr>
                <w:rFonts w:cstheme="minorHAnsi"/>
              </w:rPr>
              <w:t xml:space="preserve"> – Desirable </w:t>
            </w:r>
          </w:p>
          <w:p w14:paraId="0FE65AF0" w14:textId="2FCEB387" w:rsidR="004A2E35" w:rsidRPr="000B0570" w:rsidRDefault="004A2E35" w:rsidP="000B0570">
            <w:pPr>
              <w:numPr>
                <w:ilvl w:val="0"/>
                <w:numId w:val="22"/>
              </w:numPr>
              <w:tabs>
                <w:tab w:val="clear" w:pos="720"/>
                <w:tab w:val="num" w:pos="426"/>
              </w:tabs>
              <w:ind w:left="426" w:hanging="426"/>
              <w:jc w:val="both"/>
              <w:rPr>
                <w:rFonts w:cstheme="minorHAnsi"/>
              </w:rPr>
            </w:pPr>
            <w:r w:rsidRPr="000B0570">
              <w:rPr>
                <w:rFonts w:cstheme="minorHAnsi"/>
              </w:rPr>
              <w:t>Experience in substance misuse – Desirable</w:t>
            </w:r>
          </w:p>
          <w:p w14:paraId="133B552C" w14:textId="77777777" w:rsidR="004A2E35" w:rsidRPr="000B0570" w:rsidRDefault="004A2E35" w:rsidP="000B0570">
            <w:pPr>
              <w:numPr>
                <w:ilvl w:val="0"/>
                <w:numId w:val="22"/>
              </w:numPr>
              <w:tabs>
                <w:tab w:val="clear" w:pos="720"/>
                <w:tab w:val="num" w:pos="426"/>
              </w:tabs>
              <w:ind w:left="426" w:hanging="426"/>
              <w:jc w:val="both"/>
              <w:rPr>
                <w:rFonts w:cstheme="minorHAnsi"/>
              </w:rPr>
            </w:pPr>
            <w:r w:rsidRPr="000B0570">
              <w:rPr>
                <w:rFonts w:cstheme="minorHAnsi"/>
              </w:rPr>
              <w:t>Training or experience in CBT - Desirable</w:t>
            </w:r>
          </w:p>
          <w:p w14:paraId="663F445C" w14:textId="77777777" w:rsidR="004A2E35" w:rsidRPr="000B0570" w:rsidRDefault="004A2E35" w:rsidP="000B0570">
            <w:pPr>
              <w:pStyle w:val="Default"/>
              <w:numPr>
                <w:ilvl w:val="0"/>
                <w:numId w:val="22"/>
              </w:numPr>
              <w:tabs>
                <w:tab w:val="clear" w:pos="720"/>
                <w:tab w:val="num" w:pos="426"/>
              </w:tabs>
              <w:ind w:left="426" w:hanging="426"/>
              <w:jc w:val="both"/>
              <w:rPr>
                <w:rFonts w:asciiTheme="minorHAnsi" w:hAnsiTheme="minorHAnsi" w:cstheme="minorHAnsi"/>
                <w:sz w:val="22"/>
                <w:szCs w:val="22"/>
              </w:rPr>
            </w:pPr>
            <w:r w:rsidRPr="000B0570">
              <w:rPr>
                <w:rFonts w:asciiTheme="minorHAnsi" w:hAnsiTheme="minorHAnsi" w:cstheme="minorHAnsi"/>
                <w:sz w:val="22"/>
                <w:szCs w:val="22"/>
              </w:rPr>
              <w:t xml:space="preserve">A knowledge and understanding of the Mindspace model. </w:t>
            </w:r>
          </w:p>
          <w:p w14:paraId="242E7349" w14:textId="77777777" w:rsidR="004A2E35" w:rsidRPr="000B0570" w:rsidRDefault="004A2E35" w:rsidP="000B0570">
            <w:pPr>
              <w:pStyle w:val="Default"/>
              <w:numPr>
                <w:ilvl w:val="0"/>
                <w:numId w:val="22"/>
              </w:numPr>
              <w:tabs>
                <w:tab w:val="clear" w:pos="720"/>
                <w:tab w:val="num" w:pos="426"/>
              </w:tabs>
              <w:ind w:left="426" w:hanging="426"/>
              <w:jc w:val="both"/>
              <w:rPr>
                <w:rFonts w:asciiTheme="minorHAnsi" w:hAnsiTheme="minorHAnsi" w:cstheme="minorHAnsi"/>
                <w:sz w:val="22"/>
                <w:szCs w:val="22"/>
              </w:rPr>
            </w:pPr>
            <w:r w:rsidRPr="000B0570">
              <w:rPr>
                <w:rFonts w:asciiTheme="minorHAnsi" w:hAnsiTheme="minorHAnsi" w:cstheme="minorHAnsi"/>
                <w:sz w:val="22"/>
                <w:szCs w:val="22"/>
              </w:rPr>
              <w:t xml:space="preserve">Familiarity with local services for young people e.g. education, health, community and voluntary agencies. </w:t>
            </w:r>
          </w:p>
          <w:p w14:paraId="250986A5" w14:textId="77777777" w:rsidR="004A2E35" w:rsidRPr="000B0570" w:rsidRDefault="004A2E35" w:rsidP="000B0570">
            <w:pPr>
              <w:pStyle w:val="Default"/>
              <w:numPr>
                <w:ilvl w:val="0"/>
                <w:numId w:val="22"/>
              </w:numPr>
              <w:tabs>
                <w:tab w:val="clear" w:pos="720"/>
                <w:tab w:val="num" w:pos="426"/>
              </w:tabs>
              <w:ind w:left="426" w:hanging="426"/>
              <w:jc w:val="both"/>
              <w:rPr>
                <w:rFonts w:asciiTheme="minorHAnsi" w:hAnsiTheme="minorHAnsi" w:cstheme="minorHAnsi"/>
                <w:sz w:val="22"/>
                <w:szCs w:val="22"/>
              </w:rPr>
            </w:pPr>
            <w:r w:rsidRPr="000B0570">
              <w:rPr>
                <w:rFonts w:asciiTheme="minorHAnsi" w:hAnsiTheme="minorHAnsi" w:cstheme="minorHAnsi"/>
                <w:sz w:val="22"/>
                <w:szCs w:val="22"/>
              </w:rPr>
              <w:t xml:space="preserve">A passion for improving youth mental health systems and services and a strong desire to change how communities, service providers and young people work together to promote positive youth mental health. </w:t>
            </w:r>
          </w:p>
          <w:p w14:paraId="797F3A96" w14:textId="77777777" w:rsidR="004A2E35" w:rsidRPr="000B0570" w:rsidRDefault="004A2E35" w:rsidP="000B0570">
            <w:pPr>
              <w:pStyle w:val="Default"/>
              <w:numPr>
                <w:ilvl w:val="0"/>
                <w:numId w:val="22"/>
              </w:numPr>
              <w:tabs>
                <w:tab w:val="clear" w:pos="720"/>
                <w:tab w:val="num" w:pos="426"/>
              </w:tabs>
              <w:ind w:left="426" w:hanging="426"/>
              <w:jc w:val="both"/>
              <w:rPr>
                <w:rFonts w:asciiTheme="minorHAnsi" w:hAnsiTheme="minorHAnsi" w:cstheme="minorHAnsi"/>
                <w:sz w:val="22"/>
                <w:szCs w:val="22"/>
              </w:rPr>
            </w:pPr>
            <w:r w:rsidRPr="000B0570">
              <w:rPr>
                <w:rFonts w:asciiTheme="minorHAnsi" w:hAnsiTheme="minorHAnsi" w:cstheme="minorHAnsi"/>
                <w:sz w:val="22"/>
                <w:szCs w:val="22"/>
              </w:rPr>
              <w:t xml:space="preserve">Be flexible and willing to learn new ways of working. </w:t>
            </w:r>
          </w:p>
          <w:p w14:paraId="20F773BF" w14:textId="77777777" w:rsidR="004A2E35" w:rsidRPr="000B0570" w:rsidRDefault="004A2E35" w:rsidP="000B0570">
            <w:pPr>
              <w:pStyle w:val="Default"/>
              <w:numPr>
                <w:ilvl w:val="0"/>
                <w:numId w:val="22"/>
              </w:numPr>
              <w:tabs>
                <w:tab w:val="clear" w:pos="720"/>
                <w:tab w:val="num" w:pos="426"/>
              </w:tabs>
              <w:ind w:left="426" w:hanging="426"/>
              <w:jc w:val="both"/>
              <w:rPr>
                <w:rFonts w:asciiTheme="minorHAnsi" w:hAnsiTheme="minorHAnsi" w:cstheme="minorHAnsi"/>
                <w:sz w:val="22"/>
                <w:szCs w:val="22"/>
              </w:rPr>
            </w:pPr>
            <w:r w:rsidRPr="000B0570">
              <w:rPr>
                <w:rFonts w:asciiTheme="minorHAnsi" w:hAnsiTheme="minorHAnsi" w:cstheme="minorHAnsi"/>
                <w:sz w:val="22"/>
                <w:szCs w:val="22"/>
              </w:rPr>
              <w:t xml:space="preserve">The ability to manage and prioritise own workload and work with flexibility, initiative and creativity. </w:t>
            </w:r>
          </w:p>
          <w:p w14:paraId="5020258D" w14:textId="77777777" w:rsidR="004A2E35" w:rsidRPr="000B0570" w:rsidRDefault="004A2E35" w:rsidP="000B0570">
            <w:pPr>
              <w:pStyle w:val="Default"/>
              <w:numPr>
                <w:ilvl w:val="0"/>
                <w:numId w:val="22"/>
              </w:numPr>
              <w:tabs>
                <w:tab w:val="clear" w:pos="720"/>
                <w:tab w:val="num" w:pos="426"/>
              </w:tabs>
              <w:ind w:left="426" w:hanging="426"/>
              <w:jc w:val="both"/>
              <w:rPr>
                <w:rFonts w:asciiTheme="minorHAnsi" w:hAnsiTheme="minorHAnsi" w:cstheme="minorHAnsi"/>
                <w:sz w:val="22"/>
                <w:szCs w:val="22"/>
              </w:rPr>
            </w:pPr>
            <w:r w:rsidRPr="000B0570">
              <w:rPr>
                <w:rFonts w:asciiTheme="minorHAnsi" w:hAnsiTheme="minorHAnsi" w:cstheme="minorHAnsi"/>
                <w:sz w:val="22"/>
                <w:szCs w:val="22"/>
              </w:rPr>
              <w:t xml:space="preserve">Have the capacity to work on one’s own and as part of a team. </w:t>
            </w:r>
          </w:p>
          <w:p w14:paraId="7C4D70C7" w14:textId="77777777" w:rsidR="004A2E35" w:rsidRPr="000B0570" w:rsidRDefault="004A2E35" w:rsidP="000B0570">
            <w:pPr>
              <w:pStyle w:val="Default"/>
              <w:numPr>
                <w:ilvl w:val="0"/>
                <w:numId w:val="22"/>
              </w:numPr>
              <w:tabs>
                <w:tab w:val="clear" w:pos="720"/>
                <w:tab w:val="num" w:pos="426"/>
              </w:tabs>
              <w:ind w:left="426" w:hanging="426"/>
              <w:jc w:val="both"/>
              <w:rPr>
                <w:rFonts w:asciiTheme="minorHAnsi" w:hAnsiTheme="minorHAnsi" w:cstheme="minorHAnsi"/>
                <w:sz w:val="22"/>
                <w:szCs w:val="22"/>
              </w:rPr>
            </w:pPr>
            <w:r w:rsidRPr="000B0570">
              <w:rPr>
                <w:rFonts w:asciiTheme="minorHAnsi" w:hAnsiTheme="minorHAnsi" w:cstheme="minorHAnsi"/>
                <w:sz w:val="22"/>
                <w:szCs w:val="22"/>
              </w:rPr>
              <w:t xml:space="preserve">Be reliable, adaptable and have good time keeping skills. </w:t>
            </w:r>
          </w:p>
          <w:p w14:paraId="558EAC4B" w14:textId="77777777" w:rsidR="00090610" w:rsidRPr="000B0570" w:rsidRDefault="00090610" w:rsidP="000B0570">
            <w:pPr>
              <w:ind w:left="720"/>
              <w:jc w:val="both"/>
              <w:rPr>
                <w:rFonts w:cstheme="minorHAnsi"/>
              </w:rPr>
            </w:pPr>
          </w:p>
          <w:p w14:paraId="2AAA44A0" w14:textId="77777777" w:rsidR="004A2E35" w:rsidRPr="000B0570" w:rsidRDefault="004A2E35" w:rsidP="000B0570">
            <w:pPr>
              <w:jc w:val="both"/>
              <w:rPr>
                <w:rFonts w:cstheme="minorHAnsi"/>
                <w:b/>
              </w:rPr>
            </w:pPr>
            <w:r w:rsidRPr="000B0570">
              <w:rPr>
                <w:rFonts w:cstheme="minorHAnsi"/>
                <w:b/>
              </w:rPr>
              <w:t>Eligibility:</w:t>
            </w:r>
          </w:p>
          <w:p w14:paraId="087E5A98" w14:textId="23B2F9D5" w:rsidR="00791173" w:rsidRPr="000B0570" w:rsidRDefault="004A2E35" w:rsidP="000B0570">
            <w:pPr>
              <w:jc w:val="both"/>
              <w:rPr>
                <w:rFonts w:cstheme="minorHAnsi"/>
              </w:rPr>
            </w:pPr>
            <w:r w:rsidRPr="000B0570">
              <w:rPr>
                <w:rFonts w:cstheme="minorHAnsi"/>
              </w:rPr>
              <w:t xml:space="preserve">Our clinical roles are open to CORU-registered social workers and occupational therapists, mental health nurses registered with An Bord </w:t>
            </w:r>
            <w:proofErr w:type="spellStart"/>
            <w:r w:rsidRPr="000B0570">
              <w:rPr>
                <w:rFonts w:cstheme="minorHAnsi"/>
              </w:rPr>
              <w:t>Altranais</w:t>
            </w:r>
            <w:proofErr w:type="spellEnd"/>
            <w:r w:rsidRPr="000B0570">
              <w:rPr>
                <w:rFonts w:cstheme="minorHAnsi"/>
              </w:rPr>
              <w:t>, clinical, counselling and educational psychologists, psychotherapists/ counsellors accredited with approved body</w:t>
            </w:r>
            <w:r w:rsidR="005D682F" w:rsidRPr="000B0570">
              <w:rPr>
                <w:rFonts w:cstheme="minorHAnsi"/>
              </w:rPr>
              <w:t>. Applicants who are working towards accreditation with these professional bodies will also be considered.</w:t>
            </w:r>
          </w:p>
          <w:p w14:paraId="65337E4C" w14:textId="77777777" w:rsidR="004A2E35" w:rsidRPr="000B0570" w:rsidRDefault="004A2E35" w:rsidP="000B0570">
            <w:pPr>
              <w:jc w:val="both"/>
              <w:rPr>
                <w:rFonts w:cstheme="minorHAnsi"/>
              </w:rPr>
            </w:pPr>
          </w:p>
          <w:p w14:paraId="44AB3A06" w14:textId="77777777" w:rsidR="004A2E35" w:rsidRPr="000B0570" w:rsidRDefault="004A2E35" w:rsidP="000B0570">
            <w:pPr>
              <w:rPr>
                <w:rFonts w:cstheme="minorHAnsi"/>
                <w:b/>
                <w:bCs/>
              </w:rPr>
            </w:pPr>
            <w:r w:rsidRPr="000B0570">
              <w:rPr>
                <w:rFonts w:cstheme="minorHAnsi"/>
                <w:b/>
                <w:bCs/>
              </w:rPr>
              <w:t>Other Requirements:</w:t>
            </w:r>
          </w:p>
          <w:p w14:paraId="77DDC80D" w14:textId="77777777" w:rsidR="004A2E35" w:rsidRPr="000B0570" w:rsidRDefault="004A2E35" w:rsidP="000B0570">
            <w:pPr>
              <w:numPr>
                <w:ilvl w:val="0"/>
                <w:numId w:val="23"/>
              </w:numPr>
              <w:jc w:val="both"/>
              <w:rPr>
                <w:rFonts w:eastAsia="Times New Roman" w:cstheme="minorHAnsi"/>
                <w:lang w:val="en-GB" w:eastAsia="en-GB"/>
              </w:rPr>
            </w:pPr>
            <w:r w:rsidRPr="000B0570">
              <w:rPr>
                <w:rFonts w:eastAsia="Times New Roman" w:cstheme="minorHAnsi"/>
                <w:lang w:val="en-GB" w:eastAsia="en-GB"/>
              </w:rPr>
              <w:t>Appropriate References</w:t>
            </w:r>
          </w:p>
          <w:p w14:paraId="12508CB1" w14:textId="77777777" w:rsidR="004A2E35" w:rsidRPr="000B0570" w:rsidRDefault="004A2E35" w:rsidP="000B0570">
            <w:pPr>
              <w:numPr>
                <w:ilvl w:val="0"/>
                <w:numId w:val="23"/>
              </w:numPr>
              <w:jc w:val="both"/>
              <w:rPr>
                <w:rFonts w:eastAsia="Times New Roman" w:cstheme="minorHAnsi"/>
                <w:lang w:val="en-GB" w:eastAsia="en-GB"/>
              </w:rPr>
            </w:pPr>
            <w:r w:rsidRPr="000B0570">
              <w:rPr>
                <w:rFonts w:eastAsia="Times New Roman" w:cstheme="minorHAnsi"/>
                <w:lang w:val="en-GB" w:eastAsia="en-GB"/>
              </w:rPr>
              <w:t>All Mental Ireland staff members are required to obtain Garda clearance as a condition of their initial and continued employment</w:t>
            </w:r>
          </w:p>
          <w:p w14:paraId="3732206B" w14:textId="77777777" w:rsidR="004A2E35" w:rsidRPr="000B0570" w:rsidRDefault="004A2E35" w:rsidP="000B0570">
            <w:pPr>
              <w:ind w:left="460"/>
              <w:jc w:val="both"/>
              <w:rPr>
                <w:rFonts w:eastAsia="Times New Roman" w:cstheme="minorHAnsi"/>
                <w:lang w:val="en-GB" w:eastAsia="en-GB"/>
              </w:rPr>
            </w:pPr>
          </w:p>
          <w:p w14:paraId="1912729A" w14:textId="77777777" w:rsidR="004A2E35" w:rsidRPr="000B0570" w:rsidRDefault="004A2E35" w:rsidP="000B0570">
            <w:pPr>
              <w:jc w:val="both"/>
              <w:rPr>
                <w:rFonts w:eastAsia="Times New Roman" w:cstheme="minorHAnsi"/>
                <w:lang w:val="en-GB" w:eastAsia="en-GB"/>
              </w:rPr>
            </w:pPr>
            <w:r w:rsidRPr="000B0570">
              <w:rPr>
                <w:rFonts w:eastAsia="Times New Roman" w:cstheme="minorHAnsi"/>
                <w:lang w:val="en-GB" w:eastAsia="en-GB"/>
              </w:rPr>
              <w:t>You will be supported by regular staff meetings, supervisor and availability of a senior staff member</w:t>
            </w:r>
          </w:p>
          <w:p w14:paraId="13AFD0AE" w14:textId="77777777" w:rsidR="002227FC" w:rsidRPr="000B0570" w:rsidRDefault="002227FC" w:rsidP="000B0570">
            <w:pPr>
              <w:jc w:val="both"/>
              <w:rPr>
                <w:rFonts w:cstheme="minorHAnsi"/>
              </w:rPr>
            </w:pPr>
          </w:p>
        </w:tc>
      </w:tr>
      <w:tr w:rsidR="00FF7464" w:rsidRPr="00FC0E31" w14:paraId="70FED8E1" w14:textId="77777777" w:rsidTr="00323E04">
        <w:tc>
          <w:tcPr>
            <w:tcW w:w="2694" w:type="dxa"/>
          </w:tcPr>
          <w:p w14:paraId="7F61386E" w14:textId="77777777" w:rsidR="00FF7464" w:rsidRPr="000B0570" w:rsidRDefault="00FF7464" w:rsidP="000B0570">
            <w:pPr>
              <w:rPr>
                <w:rFonts w:cstheme="minorHAnsi"/>
                <w:b/>
                <w:bCs/>
              </w:rPr>
            </w:pPr>
            <w:r w:rsidRPr="000B0570">
              <w:rPr>
                <w:rFonts w:cstheme="minorHAnsi"/>
                <w:b/>
                <w:bCs/>
              </w:rPr>
              <w:t>Skills, competencies and/or knowledge</w:t>
            </w:r>
          </w:p>
          <w:p w14:paraId="4FBEC6D3" w14:textId="77777777" w:rsidR="00FF7464" w:rsidRPr="000B0570" w:rsidRDefault="00FF7464" w:rsidP="000B0570">
            <w:pPr>
              <w:rPr>
                <w:rFonts w:cstheme="minorHAnsi"/>
                <w:b/>
              </w:rPr>
            </w:pPr>
          </w:p>
        </w:tc>
        <w:tc>
          <w:tcPr>
            <w:tcW w:w="7513" w:type="dxa"/>
          </w:tcPr>
          <w:p w14:paraId="0EA67EC3" w14:textId="77777777" w:rsidR="004A2E35" w:rsidRPr="000B0570" w:rsidRDefault="004A2E35" w:rsidP="000B0570">
            <w:pPr>
              <w:jc w:val="both"/>
              <w:rPr>
                <w:rFonts w:eastAsia="Times New Roman" w:cstheme="minorHAnsi"/>
                <w:b/>
                <w:lang w:val="en-GB" w:eastAsia="en-GB"/>
              </w:rPr>
            </w:pPr>
            <w:r w:rsidRPr="000B0570">
              <w:rPr>
                <w:rFonts w:eastAsia="Times New Roman" w:cstheme="minorHAnsi"/>
                <w:b/>
                <w:lang w:val="en-GB" w:eastAsia="en-GB"/>
              </w:rPr>
              <w:t xml:space="preserve">Skills: </w:t>
            </w:r>
          </w:p>
          <w:p w14:paraId="2459BAA2" w14:textId="77777777" w:rsidR="004A2E35" w:rsidRPr="000B0570" w:rsidRDefault="004A2E35" w:rsidP="000B0570">
            <w:pPr>
              <w:numPr>
                <w:ilvl w:val="0"/>
                <w:numId w:val="23"/>
              </w:numPr>
              <w:jc w:val="both"/>
              <w:rPr>
                <w:rFonts w:eastAsia="Times New Roman" w:cstheme="minorHAnsi"/>
                <w:lang w:val="en-GB" w:eastAsia="en-GB"/>
              </w:rPr>
            </w:pPr>
            <w:r w:rsidRPr="000B0570">
              <w:rPr>
                <w:rFonts w:eastAsia="Times New Roman" w:cstheme="minorHAnsi"/>
                <w:lang w:val="en-GB" w:eastAsia="en-GB"/>
              </w:rPr>
              <w:t>Ability to engage young people in assessment and therapeutic work.</w:t>
            </w:r>
          </w:p>
          <w:p w14:paraId="2159B0BF" w14:textId="77777777" w:rsidR="004A2E35" w:rsidRPr="000B0570" w:rsidRDefault="004A2E35" w:rsidP="000B0570">
            <w:pPr>
              <w:numPr>
                <w:ilvl w:val="0"/>
                <w:numId w:val="23"/>
              </w:numPr>
              <w:jc w:val="both"/>
              <w:rPr>
                <w:rFonts w:eastAsia="Times New Roman" w:cstheme="minorHAnsi"/>
                <w:lang w:val="en-GB" w:eastAsia="en-GB"/>
              </w:rPr>
            </w:pPr>
            <w:r w:rsidRPr="000B0570">
              <w:rPr>
                <w:rFonts w:eastAsia="Times New Roman" w:cstheme="minorHAnsi"/>
                <w:lang w:val="en-GB" w:eastAsia="en-GB"/>
              </w:rPr>
              <w:t>Analytical and problem solving skills.</w:t>
            </w:r>
          </w:p>
          <w:p w14:paraId="08DE4557" w14:textId="77777777" w:rsidR="004A2E35" w:rsidRPr="000B0570" w:rsidRDefault="004A2E35" w:rsidP="000B0570">
            <w:pPr>
              <w:numPr>
                <w:ilvl w:val="0"/>
                <w:numId w:val="23"/>
              </w:numPr>
              <w:jc w:val="both"/>
              <w:rPr>
                <w:rFonts w:eastAsia="Times New Roman" w:cstheme="minorHAnsi"/>
                <w:i/>
                <w:iCs/>
                <w:lang w:val="en-GB" w:eastAsia="en-GB"/>
              </w:rPr>
            </w:pPr>
            <w:r w:rsidRPr="000B0570">
              <w:rPr>
                <w:rFonts w:eastAsia="Times New Roman" w:cstheme="minorHAnsi"/>
                <w:lang w:val="en-GB" w:eastAsia="en-GB"/>
              </w:rPr>
              <w:t>Ability to manage case files on an independent basis.</w:t>
            </w:r>
          </w:p>
          <w:p w14:paraId="5216C5B0" w14:textId="77777777" w:rsidR="004A2E35" w:rsidRPr="000B0570" w:rsidRDefault="004A2E35" w:rsidP="000B0570">
            <w:pPr>
              <w:numPr>
                <w:ilvl w:val="0"/>
                <w:numId w:val="23"/>
              </w:numPr>
              <w:jc w:val="both"/>
              <w:rPr>
                <w:rFonts w:eastAsia="Times New Roman" w:cstheme="minorHAnsi"/>
                <w:i/>
                <w:iCs/>
                <w:lang w:val="en-GB" w:eastAsia="en-GB"/>
              </w:rPr>
            </w:pPr>
            <w:r w:rsidRPr="000B0570">
              <w:rPr>
                <w:rFonts w:eastAsia="Times New Roman" w:cstheme="minorHAnsi"/>
                <w:lang w:val="en-GB" w:eastAsia="en-GB"/>
              </w:rPr>
              <w:t>Ability to work co-operatively as part of a team.</w:t>
            </w:r>
          </w:p>
          <w:p w14:paraId="4EAADBC9" w14:textId="77777777" w:rsidR="004A2E35" w:rsidRPr="000B0570" w:rsidRDefault="004A2E35" w:rsidP="000B0570">
            <w:pPr>
              <w:numPr>
                <w:ilvl w:val="0"/>
                <w:numId w:val="23"/>
              </w:numPr>
              <w:jc w:val="both"/>
              <w:rPr>
                <w:rFonts w:eastAsia="Times New Roman" w:cstheme="minorHAnsi"/>
                <w:i/>
                <w:iCs/>
                <w:lang w:val="en-GB" w:eastAsia="en-GB"/>
              </w:rPr>
            </w:pPr>
            <w:r w:rsidRPr="000B0570">
              <w:rPr>
                <w:rFonts w:eastAsia="Times New Roman" w:cstheme="minorHAnsi"/>
                <w:lang w:val="en-GB" w:eastAsia="en-GB"/>
              </w:rPr>
              <w:t xml:space="preserve">Time management skills. </w:t>
            </w:r>
          </w:p>
          <w:p w14:paraId="0BBE889D" w14:textId="77777777" w:rsidR="004A2E35" w:rsidRPr="000B0570" w:rsidRDefault="004A2E35" w:rsidP="000B0570">
            <w:pPr>
              <w:numPr>
                <w:ilvl w:val="0"/>
                <w:numId w:val="23"/>
              </w:numPr>
              <w:jc w:val="both"/>
              <w:rPr>
                <w:rFonts w:eastAsia="Times New Roman" w:cstheme="minorHAnsi"/>
                <w:iCs/>
                <w:lang w:val="en-GB" w:eastAsia="en-GB"/>
              </w:rPr>
            </w:pPr>
            <w:r w:rsidRPr="000B0570">
              <w:rPr>
                <w:rFonts w:eastAsia="Times New Roman" w:cstheme="minorHAnsi"/>
                <w:iCs/>
                <w:lang w:val="en-GB" w:eastAsia="en-GB"/>
              </w:rPr>
              <w:lastRenderedPageBreak/>
              <w:t>Ability to consult, liaise and negotiate with young people, carers, family members and other professionals in community/acute mental health settings and with other community services for young people.</w:t>
            </w:r>
          </w:p>
          <w:p w14:paraId="278B934D" w14:textId="77777777" w:rsidR="004A2E35" w:rsidRPr="000B0570" w:rsidRDefault="004A2E35" w:rsidP="000B0570">
            <w:pPr>
              <w:pStyle w:val="Default"/>
              <w:numPr>
                <w:ilvl w:val="0"/>
                <w:numId w:val="23"/>
              </w:numPr>
              <w:jc w:val="both"/>
              <w:rPr>
                <w:rFonts w:asciiTheme="minorHAnsi" w:hAnsiTheme="minorHAnsi" w:cstheme="minorHAnsi"/>
                <w:sz w:val="22"/>
                <w:szCs w:val="22"/>
              </w:rPr>
            </w:pPr>
            <w:r w:rsidRPr="000B0570">
              <w:rPr>
                <w:rFonts w:asciiTheme="minorHAnsi" w:hAnsiTheme="minorHAnsi" w:cstheme="minorHAnsi"/>
                <w:sz w:val="22"/>
                <w:szCs w:val="22"/>
              </w:rPr>
              <w:t xml:space="preserve">Strong communication skills (both verbal and written). </w:t>
            </w:r>
          </w:p>
          <w:p w14:paraId="309EC784" w14:textId="77777777" w:rsidR="004A2E35" w:rsidRPr="000B0570" w:rsidRDefault="004A2E35" w:rsidP="000B0570">
            <w:pPr>
              <w:pStyle w:val="Default"/>
              <w:numPr>
                <w:ilvl w:val="0"/>
                <w:numId w:val="23"/>
              </w:numPr>
              <w:jc w:val="both"/>
              <w:rPr>
                <w:rFonts w:asciiTheme="minorHAnsi" w:hAnsiTheme="minorHAnsi" w:cstheme="minorHAnsi"/>
                <w:sz w:val="22"/>
                <w:szCs w:val="22"/>
              </w:rPr>
            </w:pPr>
            <w:r w:rsidRPr="000B0570">
              <w:rPr>
                <w:rFonts w:asciiTheme="minorHAnsi" w:hAnsiTheme="minorHAnsi" w:cstheme="minorHAnsi"/>
                <w:sz w:val="22"/>
                <w:szCs w:val="22"/>
              </w:rPr>
              <w:t>Strong presentation, communication and group facilitation skills</w:t>
            </w:r>
          </w:p>
          <w:p w14:paraId="20FFC147" w14:textId="77777777" w:rsidR="004A2E35" w:rsidRPr="000B0570" w:rsidRDefault="004A2E35" w:rsidP="000B0570">
            <w:pPr>
              <w:jc w:val="both"/>
              <w:rPr>
                <w:rFonts w:eastAsia="Times New Roman" w:cstheme="minorHAnsi"/>
                <w:b/>
                <w:lang w:val="en-GB" w:eastAsia="en-GB"/>
              </w:rPr>
            </w:pPr>
          </w:p>
          <w:p w14:paraId="47B80C64" w14:textId="7C9CA8AC" w:rsidR="004A2E35" w:rsidRPr="000B0570" w:rsidRDefault="004A2E35" w:rsidP="000B0570">
            <w:pPr>
              <w:jc w:val="both"/>
              <w:rPr>
                <w:rFonts w:cstheme="minorHAnsi"/>
              </w:rPr>
            </w:pPr>
            <w:r w:rsidRPr="000B0570">
              <w:rPr>
                <w:rFonts w:eastAsia="Times New Roman" w:cstheme="minorHAnsi"/>
                <w:b/>
                <w:lang w:val="en-GB" w:eastAsia="en-GB"/>
              </w:rPr>
              <w:t>Knowledge:</w:t>
            </w:r>
          </w:p>
          <w:p w14:paraId="7AC044F9" w14:textId="77777777" w:rsidR="004A2E35" w:rsidRPr="000B0570" w:rsidRDefault="004A2E35" w:rsidP="000B0570">
            <w:pPr>
              <w:numPr>
                <w:ilvl w:val="0"/>
                <w:numId w:val="23"/>
              </w:numPr>
              <w:jc w:val="both"/>
              <w:rPr>
                <w:rFonts w:eastAsia="Times New Roman" w:cstheme="minorHAnsi"/>
                <w:bCs/>
                <w:iCs/>
                <w:lang w:val="en-GB" w:eastAsia="en-GB"/>
              </w:rPr>
            </w:pPr>
            <w:r w:rsidRPr="000B0570">
              <w:rPr>
                <w:rFonts w:eastAsia="Times New Roman" w:cstheme="minorHAnsi"/>
                <w:lang w:val="en-GB" w:eastAsia="en-GB"/>
              </w:rPr>
              <w:t>Demonstrate an understanding of the causes, signs and symptoms of common mental health difficulties including DSH and substance misuse issues.</w:t>
            </w:r>
          </w:p>
          <w:p w14:paraId="3D22ECD5" w14:textId="77777777" w:rsidR="004A2E35" w:rsidRPr="000B0570" w:rsidRDefault="004A2E35" w:rsidP="000B0570">
            <w:pPr>
              <w:numPr>
                <w:ilvl w:val="0"/>
                <w:numId w:val="23"/>
              </w:numPr>
              <w:jc w:val="both"/>
              <w:rPr>
                <w:rFonts w:eastAsia="Times New Roman" w:cstheme="minorHAnsi"/>
                <w:bCs/>
                <w:iCs/>
                <w:lang w:val="en-GB" w:eastAsia="en-GB"/>
              </w:rPr>
            </w:pPr>
            <w:r w:rsidRPr="000B0570">
              <w:rPr>
                <w:rFonts w:eastAsia="Times New Roman" w:cstheme="minorHAnsi"/>
                <w:lang w:val="en-GB" w:eastAsia="en-GB"/>
              </w:rPr>
              <w:t>Generic and risk assessment of young people.</w:t>
            </w:r>
          </w:p>
          <w:p w14:paraId="7FE48243" w14:textId="77777777" w:rsidR="004A2E35" w:rsidRPr="000B0570" w:rsidRDefault="004A2E35" w:rsidP="000B0570">
            <w:pPr>
              <w:numPr>
                <w:ilvl w:val="0"/>
                <w:numId w:val="23"/>
              </w:numPr>
              <w:jc w:val="both"/>
              <w:rPr>
                <w:rFonts w:eastAsia="Times New Roman" w:cstheme="minorHAnsi"/>
                <w:bCs/>
                <w:iCs/>
                <w:lang w:val="en-GB" w:eastAsia="en-GB"/>
              </w:rPr>
            </w:pPr>
            <w:r w:rsidRPr="000B0570">
              <w:rPr>
                <w:rFonts w:eastAsia="Times New Roman" w:cstheme="minorHAnsi"/>
                <w:lang w:val="en-GB" w:eastAsia="en-GB"/>
              </w:rPr>
              <w:t xml:space="preserve">Demonstrate ability to plan, coordinate, implement and evaluate client care for young people attending Mindspace. </w:t>
            </w:r>
          </w:p>
          <w:p w14:paraId="7C665134" w14:textId="77777777" w:rsidR="004A2E35" w:rsidRPr="000B0570" w:rsidRDefault="004A2E35" w:rsidP="000B0570">
            <w:pPr>
              <w:numPr>
                <w:ilvl w:val="0"/>
                <w:numId w:val="23"/>
              </w:numPr>
              <w:jc w:val="both"/>
              <w:rPr>
                <w:rFonts w:eastAsia="Times New Roman" w:cstheme="minorHAnsi"/>
                <w:bCs/>
                <w:iCs/>
                <w:lang w:val="en-GB" w:eastAsia="en-GB"/>
              </w:rPr>
            </w:pPr>
            <w:r w:rsidRPr="000B0570">
              <w:rPr>
                <w:rFonts w:eastAsia="Times New Roman" w:cstheme="minorHAnsi"/>
                <w:lang w:val="en-GB" w:eastAsia="en-GB"/>
              </w:rPr>
              <w:t xml:space="preserve">Demonstrate experience of case management and confidential record keeping practices. </w:t>
            </w:r>
          </w:p>
          <w:p w14:paraId="7C46244F" w14:textId="77777777" w:rsidR="004A2E35" w:rsidRPr="000B0570" w:rsidRDefault="004A2E35" w:rsidP="000B0570">
            <w:pPr>
              <w:numPr>
                <w:ilvl w:val="0"/>
                <w:numId w:val="23"/>
              </w:numPr>
              <w:jc w:val="both"/>
              <w:rPr>
                <w:rFonts w:eastAsia="Times New Roman" w:cstheme="minorHAnsi"/>
                <w:bCs/>
                <w:iCs/>
                <w:lang w:val="en-GB" w:eastAsia="en-GB"/>
              </w:rPr>
            </w:pPr>
            <w:r w:rsidRPr="000B0570">
              <w:rPr>
                <w:rFonts w:eastAsia="Times New Roman" w:cstheme="minorHAnsi"/>
                <w:bCs/>
                <w:iCs/>
                <w:lang w:val="en-GB" w:eastAsia="en-GB"/>
              </w:rPr>
              <w:t>Demonstrate experience of working across multi-disciplinary teams.</w:t>
            </w:r>
          </w:p>
          <w:p w14:paraId="29EBE49C" w14:textId="77777777" w:rsidR="004A2E35" w:rsidRPr="000B0570" w:rsidRDefault="004A2E35" w:rsidP="000B0570">
            <w:pPr>
              <w:numPr>
                <w:ilvl w:val="0"/>
                <w:numId w:val="23"/>
              </w:numPr>
              <w:jc w:val="both"/>
              <w:rPr>
                <w:rFonts w:eastAsia="Times New Roman" w:cstheme="minorHAnsi"/>
                <w:b/>
                <w:bCs/>
                <w:i/>
                <w:iCs/>
                <w:lang w:val="en-GB" w:eastAsia="en-GB"/>
              </w:rPr>
            </w:pPr>
            <w:r w:rsidRPr="000B0570">
              <w:rPr>
                <w:rFonts w:eastAsia="Times New Roman" w:cstheme="minorHAnsi"/>
                <w:lang w:val="en-GB" w:eastAsia="en-GB"/>
              </w:rPr>
              <w:t>Knowledge of evidence based practices for working with young people.</w:t>
            </w:r>
          </w:p>
          <w:p w14:paraId="00D11AD4" w14:textId="4C3CBC32" w:rsidR="0041050B" w:rsidRPr="000B0570" w:rsidRDefault="0041050B" w:rsidP="000B0570">
            <w:pPr>
              <w:pStyle w:val="ListParagraph"/>
              <w:jc w:val="both"/>
              <w:rPr>
                <w:rFonts w:cstheme="minorHAnsi"/>
                <w:b/>
              </w:rPr>
            </w:pPr>
          </w:p>
        </w:tc>
      </w:tr>
      <w:tr w:rsidR="00FF7464" w:rsidRPr="00FC0E31" w14:paraId="0870B288" w14:textId="77777777" w:rsidTr="00323E04">
        <w:tc>
          <w:tcPr>
            <w:tcW w:w="2694" w:type="dxa"/>
          </w:tcPr>
          <w:p w14:paraId="7078871C" w14:textId="295C81B0" w:rsidR="00FF7464" w:rsidRPr="000B0570" w:rsidRDefault="00FF7464" w:rsidP="000B0570">
            <w:pPr>
              <w:rPr>
                <w:rFonts w:cstheme="minorHAnsi"/>
                <w:b/>
                <w:bCs/>
              </w:rPr>
            </w:pPr>
            <w:r w:rsidRPr="000B0570">
              <w:rPr>
                <w:rFonts w:cstheme="minorHAnsi"/>
                <w:b/>
                <w:bCs/>
              </w:rPr>
              <w:lastRenderedPageBreak/>
              <w:t>Principal Duties and Responsibilities</w:t>
            </w:r>
          </w:p>
          <w:p w14:paraId="5AE42C70" w14:textId="77777777" w:rsidR="00FF7464" w:rsidRPr="000B0570" w:rsidRDefault="00FF7464" w:rsidP="000B0570">
            <w:pPr>
              <w:rPr>
                <w:rFonts w:cstheme="minorHAnsi"/>
                <w:b/>
              </w:rPr>
            </w:pPr>
          </w:p>
          <w:p w14:paraId="7E89BAD9" w14:textId="77777777" w:rsidR="00FF7464" w:rsidRPr="000B0570" w:rsidRDefault="00FF7464" w:rsidP="000B0570">
            <w:pPr>
              <w:ind w:firstLine="720"/>
              <w:rPr>
                <w:rFonts w:cstheme="minorHAnsi"/>
              </w:rPr>
            </w:pPr>
          </w:p>
        </w:tc>
        <w:tc>
          <w:tcPr>
            <w:tcW w:w="7513" w:type="dxa"/>
          </w:tcPr>
          <w:p w14:paraId="73DE44E4" w14:textId="77777777" w:rsidR="004A2E35" w:rsidRPr="000B0570" w:rsidRDefault="004A2E35" w:rsidP="000B0570">
            <w:pPr>
              <w:numPr>
                <w:ilvl w:val="0"/>
                <w:numId w:val="22"/>
              </w:numPr>
              <w:tabs>
                <w:tab w:val="clear" w:pos="720"/>
                <w:tab w:val="num" w:pos="426"/>
              </w:tabs>
              <w:ind w:left="426" w:hanging="426"/>
              <w:jc w:val="both"/>
              <w:rPr>
                <w:rFonts w:eastAsia="Times New Roman" w:cstheme="minorHAnsi"/>
                <w:bCs/>
                <w:lang w:val="en-GB" w:eastAsia="en-GB"/>
              </w:rPr>
            </w:pPr>
            <w:r w:rsidRPr="000B0570">
              <w:rPr>
                <w:rFonts w:eastAsia="Times New Roman" w:cstheme="minorHAnsi"/>
                <w:bCs/>
                <w:lang w:val="en-GB" w:eastAsia="en-GB"/>
              </w:rPr>
              <w:t>To undertake generic and risk assessments with young people.</w:t>
            </w:r>
          </w:p>
          <w:p w14:paraId="3105E759" w14:textId="77777777" w:rsidR="004A2E35" w:rsidRPr="000B0570" w:rsidRDefault="004A2E35" w:rsidP="000B0570">
            <w:pPr>
              <w:numPr>
                <w:ilvl w:val="0"/>
                <w:numId w:val="22"/>
              </w:numPr>
              <w:tabs>
                <w:tab w:val="clear" w:pos="720"/>
                <w:tab w:val="num" w:pos="426"/>
              </w:tabs>
              <w:ind w:left="426" w:hanging="426"/>
              <w:jc w:val="both"/>
              <w:rPr>
                <w:rFonts w:eastAsia="Times New Roman" w:cstheme="minorHAnsi"/>
                <w:bCs/>
                <w:lang w:val="en-GB" w:eastAsia="en-GB"/>
              </w:rPr>
            </w:pPr>
            <w:r w:rsidRPr="000B0570">
              <w:rPr>
                <w:rFonts w:eastAsia="Times New Roman" w:cstheme="minorHAnsi"/>
                <w:bCs/>
                <w:lang w:val="en-GB" w:eastAsia="en-GB"/>
              </w:rPr>
              <w:t>To provide early and brief intervention to young people using evidence based interventions, demonstrating good practice at all times to young people.</w:t>
            </w:r>
          </w:p>
          <w:p w14:paraId="4A89195F" w14:textId="77777777" w:rsidR="004A2E35" w:rsidRPr="000B0570" w:rsidRDefault="004A2E35" w:rsidP="000B0570">
            <w:pPr>
              <w:numPr>
                <w:ilvl w:val="0"/>
                <w:numId w:val="22"/>
              </w:numPr>
              <w:tabs>
                <w:tab w:val="clear" w:pos="720"/>
                <w:tab w:val="num" w:pos="426"/>
              </w:tabs>
              <w:ind w:left="426" w:hanging="426"/>
              <w:jc w:val="both"/>
              <w:rPr>
                <w:rFonts w:eastAsia="Times New Roman" w:cstheme="minorHAnsi"/>
                <w:bCs/>
                <w:lang w:val="en-GB" w:eastAsia="en-GB"/>
              </w:rPr>
            </w:pPr>
            <w:r w:rsidRPr="000B0570">
              <w:rPr>
                <w:rFonts w:eastAsia="Times New Roman" w:cstheme="minorHAnsi"/>
                <w:bCs/>
                <w:lang w:val="en-GB" w:eastAsia="en-GB"/>
              </w:rPr>
              <w:t>To undertake a variety of therapeutic interventions and demonstrate good practice at all times to young people.</w:t>
            </w:r>
          </w:p>
          <w:p w14:paraId="089F3BC4" w14:textId="77777777" w:rsidR="004A2E35" w:rsidRPr="000B0570" w:rsidRDefault="004A2E35" w:rsidP="000B0570">
            <w:pPr>
              <w:numPr>
                <w:ilvl w:val="0"/>
                <w:numId w:val="22"/>
              </w:numPr>
              <w:tabs>
                <w:tab w:val="clear" w:pos="720"/>
                <w:tab w:val="num" w:pos="426"/>
              </w:tabs>
              <w:ind w:left="426" w:hanging="426"/>
              <w:jc w:val="both"/>
              <w:rPr>
                <w:rFonts w:eastAsia="Times New Roman" w:cstheme="minorHAnsi"/>
                <w:bCs/>
                <w:lang w:val="en-GB" w:eastAsia="en-GB"/>
              </w:rPr>
            </w:pPr>
            <w:r w:rsidRPr="000B0570">
              <w:rPr>
                <w:rFonts w:eastAsia="Times New Roman" w:cstheme="minorHAnsi"/>
                <w:bCs/>
                <w:lang w:val="en-GB" w:eastAsia="en-GB"/>
              </w:rPr>
              <w:t>Identify current supports available to young people and develop a collaborative and appropriate action plan.</w:t>
            </w:r>
          </w:p>
          <w:p w14:paraId="5FC4710B" w14:textId="77777777" w:rsidR="004A2E35" w:rsidRPr="000B0570" w:rsidRDefault="004A2E35" w:rsidP="000B0570">
            <w:pPr>
              <w:numPr>
                <w:ilvl w:val="0"/>
                <w:numId w:val="22"/>
              </w:numPr>
              <w:tabs>
                <w:tab w:val="clear" w:pos="720"/>
                <w:tab w:val="num" w:pos="426"/>
              </w:tabs>
              <w:ind w:left="426" w:hanging="426"/>
              <w:jc w:val="both"/>
              <w:rPr>
                <w:rFonts w:eastAsia="Times New Roman" w:cstheme="minorHAnsi"/>
                <w:bCs/>
                <w:lang w:val="en-GB" w:eastAsia="en-GB"/>
              </w:rPr>
            </w:pPr>
            <w:r w:rsidRPr="000B0570">
              <w:rPr>
                <w:rFonts w:eastAsia="Times New Roman" w:cstheme="minorHAnsi"/>
                <w:bCs/>
                <w:lang w:val="en-GB" w:eastAsia="en-GB"/>
              </w:rPr>
              <w:t>To support GPs, primary healthcare workers and other disciplines in the management of emotional wellbeing, mental health issues and substance misuse</w:t>
            </w:r>
          </w:p>
          <w:p w14:paraId="0E319E99" w14:textId="77777777" w:rsidR="004A2E35" w:rsidRPr="000B0570" w:rsidRDefault="004A2E35" w:rsidP="000B0570">
            <w:pPr>
              <w:numPr>
                <w:ilvl w:val="0"/>
                <w:numId w:val="22"/>
              </w:numPr>
              <w:tabs>
                <w:tab w:val="clear" w:pos="720"/>
                <w:tab w:val="num" w:pos="426"/>
              </w:tabs>
              <w:ind w:left="426" w:hanging="426"/>
              <w:jc w:val="both"/>
              <w:rPr>
                <w:rFonts w:eastAsia="Times New Roman" w:cstheme="minorHAnsi"/>
                <w:bCs/>
                <w:lang w:val="en-GB" w:eastAsia="en-GB"/>
              </w:rPr>
            </w:pPr>
            <w:r w:rsidRPr="000B0570">
              <w:rPr>
                <w:rFonts w:eastAsia="Times New Roman" w:cstheme="minorHAnsi"/>
                <w:bCs/>
                <w:lang w:val="en-GB" w:eastAsia="en-GB"/>
              </w:rPr>
              <w:t>To maintain accurate, confidential records of clinical practice.</w:t>
            </w:r>
          </w:p>
          <w:p w14:paraId="209E00C4" w14:textId="77777777" w:rsidR="004A2E35" w:rsidRPr="000B0570" w:rsidRDefault="004A2E35" w:rsidP="000B0570">
            <w:pPr>
              <w:numPr>
                <w:ilvl w:val="0"/>
                <w:numId w:val="22"/>
              </w:numPr>
              <w:tabs>
                <w:tab w:val="clear" w:pos="720"/>
                <w:tab w:val="num" w:pos="426"/>
              </w:tabs>
              <w:ind w:left="426" w:hanging="426"/>
              <w:jc w:val="both"/>
              <w:rPr>
                <w:rFonts w:eastAsia="Times New Roman" w:cstheme="minorHAnsi"/>
                <w:bCs/>
                <w:lang w:val="en-GB" w:eastAsia="en-GB"/>
              </w:rPr>
            </w:pPr>
            <w:r w:rsidRPr="000B0570">
              <w:rPr>
                <w:rFonts w:eastAsia="Times New Roman" w:cstheme="minorHAnsi"/>
                <w:bCs/>
                <w:lang w:val="en-GB" w:eastAsia="en-GB"/>
              </w:rPr>
              <w:t xml:space="preserve">To maintain statistics on contacts, activity and co-operate with client information statistical returns and data collection. </w:t>
            </w:r>
          </w:p>
          <w:p w14:paraId="689026FB" w14:textId="30841A14" w:rsidR="004A2E35" w:rsidRPr="000B0570" w:rsidRDefault="004A2E35" w:rsidP="000B0570">
            <w:pPr>
              <w:numPr>
                <w:ilvl w:val="0"/>
                <w:numId w:val="22"/>
              </w:numPr>
              <w:tabs>
                <w:tab w:val="clear" w:pos="720"/>
                <w:tab w:val="num" w:pos="426"/>
              </w:tabs>
              <w:ind w:left="426" w:hanging="426"/>
              <w:jc w:val="both"/>
              <w:rPr>
                <w:rFonts w:eastAsia="Times New Roman" w:cstheme="minorHAnsi"/>
                <w:bCs/>
                <w:lang w:val="en-GB" w:eastAsia="en-GB"/>
              </w:rPr>
            </w:pPr>
            <w:r w:rsidRPr="000B0570">
              <w:rPr>
                <w:rFonts w:eastAsia="Times New Roman" w:cstheme="minorHAnsi"/>
                <w:bCs/>
                <w:lang w:val="en-GB" w:eastAsia="en-GB"/>
              </w:rPr>
              <w:t>To operate within all the policies and procedures and guidelines as stipulated by the employing board and the post holder’s own professional regulating body.</w:t>
            </w:r>
          </w:p>
          <w:p w14:paraId="7D346BD5" w14:textId="77777777" w:rsidR="004A2E35" w:rsidRPr="000B0570" w:rsidRDefault="004A2E35" w:rsidP="000B0570">
            <w:pPr>
              <w:numPr>
                <w:ilvl w:val="0"/>
                <w:numId w:val="22"/>
              </w:numPr>
              <w:tabs>
                <w:tab w:val="clear" w:pos="720"/>
                <w:tab w:val="num" w:pos="426"/>
              </w:tabs>
              <w:ind w:left="426" w:hanging="426"/>
              <w:jc w:val="both"/>
              <w:rPr>
                <w:rFonts w:eastAsia="Times New Roman" w:cstheme="minorHAnsi"/>
                <w:bCs/>
                <w:lang w:val="en-GB" w:eastAsia="en-GB"/>
              </w:rPr>
            </w:pPr>
            <w:r w:rsidRPr="000B0570">
              <w:rPr>
                <w:rFonts w:eastAsia="Times New Roman" w:cstheme="minorHAnsi"/>
                <w:bCs/>
                <w:lang w:val="en-GB" w:eastAsia="en-GB"/>
              </w:rPr>
              <w:t>To participate in clinical supervision for support and guidance.</w:t>
            </w:r>
          </w:p>
          <w:p w14:paraId="5F19C5DC" w14:textId="77777777" w:rsidR="004A2E35" w:rsidRPr="000B0570" w:rsidRDefault="004A2E35" w:rsidP="000B0570">
            <w:pPr>
              <w:numPr>
                <w:ilvl w:val="0"/>
                <w:numId w:val="22"/>
              </w:numPr>
              <w:tabs>
                <w:tab w:val="clear" w:pos="720"/>
                <w:tab w:val="num" w:pos="426"/>
              </w:tabs>
              <w:ind w:left="426" w:hanging="426"/>
              <w:jc w:val="both"/>
              <w:rPr>
                <w:rFonts w:eastAsia="Times New Roman" w:cstheme="minorHAnsi"/>
                <w:bCs/>
                <w:lang w:val="en-GB" w:eastAsia="en-GB"/>
              </w:rPr>
            </w:pPr>
            <w:r w:rsidRPr="000B0570">
              <w:rPr>
                <w:rFonts w:eastAsia="Times New Roman" w:cstheme="minorHAnsi"/>
                <w:bCs/>
                <w:lang w:val="en-GB" w:eastAsia="en-GB"/>
              </w:rPr>
              <w:t>To actively participate in team meetings.</w:t>
            </w:r>
          </w:p>
          <w:p w14:paraId="7AC86FF2" w14:textId="77777777" w:rsidR="004A2E35" w:rsidRPr="000B0570" w:rsidRDefault="004A2E35" w:rsidP="000B0570">
            <w:pPr>
              <w:numPr>
                <w:ilvl w:val="0"/>
                <w:numId w:val="22"/>
              </w:numPr>
              <w:tabs>
                <w:tab w:val="clear" w:pos="720"/>
                <w:tab w:val="num" w:pos="426"/>
              </w:tabs>
              <w:ind w:left="426" w:hanging="426"/>
              <w:jc w:val="both"/>
              <w:rPr>
                <w:rFonts w:eastAsia="Times New Roman" w:cstheme="minorHAnsi"/>
                <w:bCs/>
                <w:lang w:val="en-GB" w:eastAsia="en-GB"/>
              </w:rPr>
            </w:pPr>
            <w:r w:rsidRPr="000B0570">
              <w:rPr>
                <w:rFonts w:eastAsia="Times New Roman" w:cstheme="minorHAnsi"/>
                <w:bCs/>
                <w:lang w:val="en-GB" w:eastAsia="en-GB"/>
              </w:rPr>
              <w:t xml:space="preserve">To be flexible regarding working hours in line with the needs of the project (incorporating late evening and weekend work). </w:t>
            </w:r>
          </w:p>
          <w:p w14:paraId="767B8DBF" w14:textId="77777777" w:rsidR="004A2E35" w:rsidRPr="000B0570" w:rsidRDefault="004A2E35" w:rsidP="000B0570">
            <w:pPr>
              <w:numPr>
                <w:ilvl w:val="0"/>
                <w:numId w:val="22"/>
              </w:numPr>
              <w:tabs>
                <w:tab w:val="clear" w:pos="720"/>
                <w:tab w:val="num" w:pos="426"/>
              </w:tabs>
              <w:ind w:left="426" w:hanging="426"/>
              <w:jc w:val="both"/>
              <w:rPr>
                <w:rFonts w:eastAsia="Times New Roman" w:cstheme="minorHAnsi"/>
                <w:bCs/>
                <w:lang w:val="en-GB" w:eastAsia="en-GB"/>
              </w:rPr>
            </w:pPr>
            <w:r w:rsidRPr="000B0570">
              <w:rPr>
                <w:rFonts w:eastAsia="Times New Roman" w:cstheme="minorHAnsi"/>
                <w:bCs/>
                <w:lang w:val="en-GB" w:eastAsia="en-GB"/>
              </w:rPr>
              <w:t>To share information with the Mindspace Mayo Project Manager, Clinical Team Leader, Team Members and other services on a ‘need to know’ basis in accordance with good practice.</w:t>
            </w:r>
          </w:p>
          <w:p w14:paraId="7CF9DBE2" w14:textId="77777777" w:rsidR="004A2E35" w:rsidRPr="000B0570" w:rsidRDefault="004A2E35" w:rsidP="000B0570">
            <w:pPr>
              <w:numPr>
                <w:ilvl w:val="0"/>
                <w:numId w:val="22"/>
              </w:numPr>
              <w:tabs>
                <w:tab w:val="clear" w:pos="720"/>
                <w:tab w:val="num" w:pos="426"/>
              </w:tabs>
              <w:ind w:left="426" w:hanging="426"/>
              <w:jc w:val="both"/>
              <w:rPr>
                <w:rFonts w:eastAsia="Times New Roman" w:cstheme="minorHAnsi"/>
                <w:bCs/>
                <w:lang w:val="en-GB" w:eastAsia="en-GB"/>
              </w:rPr>
            </w:pPr>
            <w:r w:rsidRPr="000B0570">
              <w:rPr>
                <w:rFonts w:eastAsia="Times New Roman" w:cstheme="minorHAnsi"/>
                <w:bCs/>
                <w:lang w:val="en-GB" w:eastAsia="en-GB"/>
              </w:rPr>
              <w:t xml:space="preserve">Provide consultation in relation to child protection issues. </w:t>
            </w:r>
          </w:p>
          <w:p w14:paraId="187564EA" w14:textId="77777777" w:rsidR="004A2E35" w:rsidRPr="000B0570" w:rsidRDefault="004A2E35" w:rsidP="000B0570">
            <w:pPr>
              <w:numPr>
                <w:ilvl w:val="0"/>
                <w:numId w:val="22"/>
              </w:numPr>
              <w:tabs>
                <w:tab w:val="clear" w:pos="720"/>
                <w:tab w:val="num" w:pos="426"/>
              </w:tabs>
              <w:ind w:left="426" w:hanging="426"/>
              <w:jc w:val="both"/>
              <w:rPr>
                <w:rFonts w:eastAsia="Times New Roman" w:cstheme="minorHAnsi"/>
                <w:bCs/>
                <w:lang w:val="en-GB" w:eastAsia="en-GB"/>
              </w:rPr>
            </w:pPr>
            <w:r w:rsidRPr="000B0570">
              <w:rPr>
                <w:rFonts w:eastAsia="Times New Roman" w:cstheme="minorHAnsi"/>
                <w:bCs/>
                <w:lang w:val="en-GB" w:eastAsia="en-GB"/>
              </w:rPr>
              <w:t>To carry out clinical note audits as required.</w:t>
            </w:r>
          </w:p>
          <w:p w14:paraId="6AAD2991" w14:textId="77777777" w:rsidR="004A2E35" w:rsidRPr="000B0570" w:rsidRDefault="004A2E35" w:rsidP="000B0570">
            <w:pPr>
              <w:numPr>
                <w:ilvl w:val="0"/>
                <w:numId w:val="22"/>
              </w:numPr>
              <w:tabs>
                <w:tab w:val="clear" w:pos="720"/>
                <w:tab w:val="num" w:pos="426"/>
              </w:tabs>
              <w:ind w:left="426" w:hanging="426"/>
              <w:jc w:val="both"/>
              <w:rPr>
                <w:rFonts w:eastAsia="Times New Roman" w:cstheme="minorHAnsi"/>
                <w:bCs/>
                <w:lang w:val="en-GB" w:eastAsia="en-GB"/>
              </w:rPr>
            </w:pPr>
            <w:r w:rsidRPr="000B0570">
              <w:rPr>
                <w:rFonts w:eastAsia="Times New Roman" w:cstheme="minorHAnsi"/>
                <w:bCs/>
                <w:lang w:val="en-GB" w:eastAsia="en-GB"/>
              </w:rPr>
              <w:t>Provision of information to young people when requested and ensuring confidentiality at all times.</w:t>
            </w:r>
          </w:p>
          <w:p w14:paraId="1020813C" w14:textId="77777777" w:rsidR="004A2E35" w:rsidRPr="000B0570" w:rsidRDefault="004A2E35" w:rsidP="000B0570">
            <w:pPr>
              <w:numPr>
                <w:ilvl w:val="0"/>
                <w:numId w:val="22"/>
              </w:numPr>
              <w:tabs>
                <w:tab w:val="clear" w:pos="720"/>
                <w:tab w:val="num" w:pos="426"/>
              </w:tabs>
              <w:ind w:left="426" w:hanging="426"/>
              <w:jc w:val="both"/>
              <w:rPr>
                <w:rFonts w:eastAsia="Times New Roman" w:cstheme="minorHAnsi"/>
                <w:bCs/>
                <w:lang w:val="en-GB" w:eastAsia="en-GB"/>
              </w:rPr>
            </w:pPr>
            <w:r w:rsidRPr="000B0570">
              <w:rPr>
                <w:rFonts w:eastAsia="Times New Roman" w:cstheme="minorHAnsi"/>
                <w:bCs/>
                <w:lang w:val="en-GB" w:eastAsia="en-GB"/>
              </w:rPr>
              <w:t>Promote the vision, values and mission of Mindspace Mayo.</w:t>
            </w:r>
          </w:p>
          <w:p w14:paraId="4A0AA14E" w14:textId="77777777" w:rsidR="004A2E35" w:rsidRPr="000B0570" w:rsidRDefault="004A2E35" w:rsidP="000B0570">
            <w:pPr>
              <w:numPr>
                <w:ilvl w:val="0"/>
                <w:numId w:val="22"/>
              </w:numPr>
              <w:tabs>
                <w:tab w:val="clear" w:pos="720"/>
                <w:tab w:val="num" w:pos="426"/>
              </w:tabs>
              <w:ind w:left="426" w:hanging="426"/>
              <w:jc w:val="both"/>
              <w:rPr>
                <w:rFonts w:eastAsia="Times New Roman" w:cstheme="minorHAnsi"/>
                <w:bCs/>
                <w:lang w:val="en-GB" w:eastAsia="en-GB"/>
              </w:rPr>
            </w:pPr>
            <w:r w:rsidRPr="000B0570">
              <w:rPr>
                <w:rFonts w:eastAsia="Times New Roman" w:cstheme="minorHAnsi"/>
                <w:bCs/>
                <w:lang w:val="en-GB" w:eastAsia="en-GB"/>
              </w:rPr>
              <w:t>Participating as a member of the Mindspace Mayo team in meetings and other forums.</w:t>
            </w:r>
          </w:p>
          <w:p w14:paraId="14DB0441" w14:textId="30E3E946" w:rsidR="004A2E35" w:rsidRPr="000B0570" w:rsidRDefault="004A2E35" w:rsidP="000B0570">
            <w:pPr>
              <w:numPr>
                <w:ilvl w:val="0"/>
                <w:numId w:val="22"/>
              </w:numPr>
              <w:tabs>
                <w:tab w:val="clear" w:pos="720"/>
                <w:tab w:val="num" w:pos="426"/>
              </w:tabs>
              <w:ind w:left="426" w:hanging="426"/>
              <w:jc w:val="both"/>
              <w:rPr>
                <w:rFonts w:eastAsia="Times New Roman" w:cstheme="minorHAnsi"/>
                <w:bCs/>
                <w:lang w:val="en-GB" w:eastAsia="en-GB"/>
              </w:rPr>
            </w:pPr>
            <w:r w:rsidRPr="000B0570">
              <w:rPr>
                <w:rFonts w:eastAsia="Times New Roman" w:cstheme="minorHAnsi"/>
                <w:bCs/>
                <w:lang w:val="en-GB" w:eastAsia="en-GB"/>
              </w:rPr>
              <w:t>Supporting Mindspace Mayo by engaging with frontline service providers and the wider local community, in raising awareness and understanding of youth mental health, and in building local capacity to promote positive youth mental health and resilience within the communities of Mayo.</w:t>
            </w:r>
          </w:p>
          <w:p w14:paraId="3278DE73" w14:textId="1831FD83" w:rsidR="005D682F" w:rsidRPr="000B0570" w:rsidRDefault="005D682F" w:rsidP="000B0570">
            <w:pPr>
              <w:numPr>
                <w:ilvl w:val="0"/>
                <w:numId w:val="22"/>
              </w:numPr>
              <w:tabs>
                <w:tab w:val="clear" w:pos="720"/>
                <w:tab w:val="num" w:pos="426"/>
              </w:tabs>
              <w:ind w:left="426" w:hanging="426"/>
              <w:jc w:val="both"/>
              <w:rPr>
                <w:rFonts w:eastAsia="Times New Roman" w:cstheme="minorHAnsi"/>
                <w:bCs/>
                <w:lang w:val="en-GB" w:eastAsia="en-GB"/>
              </w:rPr>
            </w:pPr>
            <w:r w:rsidRPr="000B0570">
              <w:rPr>
                <w:rFonts w:cstheme="minorHAnsi"/>
              </w:rPr>
              <w:t>To engage with schools, youth services, sporting clubs, and voluntary and statutory services in the Erris region, giving presentations on the Mindspace service and acting as the point of contact for queries.</w:t>
            </w:r>
          </w:p>
          <w:p w14:paraId="313F0010" w14:textId="77777777" w:rsidR="004A2E35" w:rsidRPr="000B0570" w:rsidRDefault="004A2E35" w:rsidP="000B0570">
            <w:pPr>
              <w:numPr>
                <w:ilvl w:val="0"/>
                <w:numId w:val="22"/>
              </w:numPr>
              <w:tabs>
                <w:tab w:val="clear" w:pos="720"/>
                <w:tab w:val="num" w:pos="426"/>
              </w:tabs>
              <w:ind w:left="426" w:hanging="426"/>
              <w:jc w:val="both"/>
              <w:rPr>
                <w:rFonts w:eastAsia="Times New Roman" w:cstheme="minorHAnsi"/>
                <w:bCs/>
                <w:lang w:val="en-GB" w:eastAsia="en-GB"/>
              </w:rPr>
            </w:pPr>
            <w:r w:rsidRPr="000B0570">
              <w:rPr>
                <w:rFonts w:eastAsia="Times New Roman" w:cstheme="minorHAnsi"/>
                <w:bCs/>
                <w:lang w:val="en-GB" w:eastAsia="en-GB"/>
              </w:rPr>
              <w:lastRenderedPageBreak/>
              <w:t>Undertake other duties as may be requested by the Project Manager / Clinical Team Leader as required.</w:t>
            </w:r>
          </w:p>
          <w:p w14:paraId="6ECADCE2" w14:textId="77777777" w:rsidR="00420C20" w:rsidRPr="000B0570" w:rsidRDefault="00420C20" w:rsidP="000B0570">
            <w:pPr>
              <w:pStyle w:val="ListParagraph"/>
              <w:rPr>
                <w:rFonts w:cstheme="minorHAnsi"/>
              </w:rPr>
            </w:pPr>
          </w:p>
          <w:p w14:paraId="08233043" w14:textId="77777777" w:rsidR="005413D4" w:rsidRPr="000B0570" w:rsidRDefault="00FF7464" w:rsidP="000B0570">
            <w:pPr>
              <w:jc w:val="both"/>
              <w:rPr>
                <w:rFonts w:cstheme="minorHAnsi"/>
              </w:rPr>
            </w:pPr>
            <w:r w:rsidRPr="000B0570">
              <w:rPr>
                <w:rFonts w:cstheme="minorHAnsi"/>
                <w:b/>
                <w:iCs/>
              </w:rPr>
              <w:t>The above Job Description is not intended to be a comprehensive list of all duties involved and consequently, the post holder may be required to perform other duties as appropriate to the post which may be assigned from time to time and to contribute to the development of the post while in office.</w:t>
            </w:r>
            <w:r w:rsidRPr="000B0570">
              <w:rPr>
                <w:rFonts w:cstheme="minorHAnsi"/>
              </w:rPr>
              <w:t xml:space="preserve">  </w:t>
            </w:r>
          </w:p>
          <w:p w14:paraId="142D6FCE" w14:textId="77777777" w:rsidR="007C3647" w:rsidRPr="000B0570" w:rsidRDefault="007C3647" w:rsidP="000B0570">
            <w:pPr>
              <w:rPr>
                <w:rFonts w:cstheme="minorHAnsi"/>
              </w:rPr>
            </w:pPr>
          </w:p>
          <w:p w14:paraId="0C5D43FF" w14:textId="77777777" w:rsidR="008D6D1C" w:rsidRPr="000B0570" w:rsidRDefault="008D6D1C" w:rsidP="000B0570">
            <w:pPr>
              <w:rPr>
                <w:rFonts w:eastAsia="Times New Roman" w:cstheme="minorHAnsi"/>
              </w:rPr>
            </w:pPr>
            <w:r w:rsidRPr="000B0570">
              <w:rPr>
                <w:rFonts w:eastAsia="Times New Roman" w:cstheme="minorHAnsi"/>
              </w:rPr>
              <w:t>For applicants who gained their qualification/s outside of the Republic of Ireland, evidence must be provided at the time of application that their qualification/s have been validated by the Irish Department of Health.</w:t>
            </w:r>
          </w:p>
          <w:p w14:paraId="547E32D3" w14:textId="7AF4960D" w:rsidR="008D6D1C" w:rsidRPr="000B0570" w:rsidRDefault="008D6D1C" w:rsidP="000B0570">
            <w:pPr>
              <w:rPr>
                <w:rFonts w:cstheme="minorHAnsi"/>
              </w:rPr>
            </w:pPr>
          </w:p>
        </w:tc>
      </w:tr>
      <w:tr w:rsidR="00FF7464" w:rsidRPr="00FC0E31" w14:paraId="3EDDB2AE" w14:textId="77777777" w:rsidTr="00323E04">
        <w:tc>
          <w:tcPr>
            <w:tcW w:w="2694" w:type="dxa"/>
          </w:tcPr>
          <w:p w14:paraId="667DB1C4" w14:textId="77777777" w:rsidR="00FF7464" w:rsidRPr="000B0570" w:rsidRDefault="00FF7464" w:rsidP="000B0570">
            <w:pPr>
              <w:rPr>
                <w:rFonts w:cstheme="minorHAnsi"/>
                <w:b/>
              </w:rPr>
            </w:pPr>
            <w:r w:rsidRPr="000B0570">
              <w:rPr>
                <w:rFonts w:cstheme="minorHAnsi"/>
                <w:b/>
              </w:rPr>
              <w:lastRenderedPageBreak/>
              <w:t>Competition specific selection process</w:t>
            </w:r>
          </w:p>
        </w:tc>
        <w:tc>
          <w:tcPr>
            <w:tcW w:w="7513" w:type="dxa"/>
          </w:tcPr>
          <w:p w14:paraId="7F19AC67" w14:textId="5440E89C" w:rsidR="00FF7464" w:rsidRPr="000B0570" w:rsidRDefault="00FF7464" w:rsidP="000B0570">
            <w:pPr>
              <w:jc w:val="both"/>
              <w:rPr>
                <w:rFonts w:cstheme="minorHAnsi"/>
              </w:rPr>
            </w:pPr>
            <w:r w:rsidRPr="000B0570">
              <w:rPr>
                <w:rFonts w:cstheme="minorHAnsi"/>
              </w:rPr>
              <w:t>Short listing will be carried out on the basis of information supplied in your curriculum vitae</w:t>
            </w:r>
            <w:r w:rsidR="005A36D6" w:rsidRPr="000B0570">
              <w:rPr>
                <w:rFonts w:cstheme="minorHAnsi"/>
              </w:rPr>
              <w:t xml:space="preserve"> and letter of application at the closing date</w:t>
            </w:r>
            <w:r w:rsidRPr="000B0570">
              <w:rPr>
                <w:rFonts w:cstheme="minorHAnsi"/>
              </w:rPr>
              <w:t>.</w:t>
            </w:r>
          </w:p>
          <w:p w14:paraId="4093E157" w14:textId="77777777" w:rsidR="000B0570" w:rsidRPr="000B0570" w:rsidRDefault="000B0570" w:rsidP="000B0570">
            <w:pPr>
              <w:jc w:val="both"/>
              <w:rPr>
                <w:rFonts w:cstheme="minorHAnsi"/>
              </w:rPr>
            </w:pPr>
          </w:p>
          <w:p w14:paraId="6FD6AB2F" w14:textId="6CD60A25" w:rsidR="00FF7464" w:rsidRPr="000B0570" w:rsidRDefault="00FF7464" w:rsidP="000B0570">
            <w:pPr>
              <w:jc w:val="both"/>
              <w:rPr>
                <w:rFonts w:cstheme="minorHAnsi"/>
              </w:rPr>
            </w:pPr>
            <w:r w:rsidRPr="000B0570">
              <w:rPr>
                <w:rFonts w:cstheme="minorHAnsi"/>
              </w:rPr>
              <w:t xml:space="preserve">The criteria for short listing is based on the requirements of the post as outlined in the eligibility criteria and skills, competencies and knowledge section of this job </w:t>
            </w:r>
            <w:r w:rsidR="007F0AC4" w:rsidRPr="000B0570">
              <w:rPr>
                <w:rFonts w:cstheme="minorHAnsi"/>
              </w:rPr>
              <w:t>specification.</w:t>
            </w:r>
          </w:p>
          <w:p w14:paraId="16F7E375" w14:textId="510CB709" w:rsidR="00FC0E31" w:rsidRPr="000B0570" w:rsidRDefault="00FC0E31" w:rsidP="000B0570">
            <w:pPr>
              <w:jc w:val="both"/>
              <w:rPr>
                <w:rFonts w:cstheme="minorHAnsi"/>
              </w:rPr>
            </w:pPr>
          </w:p>
        </w:tc>
      </w:tr>
      <w:tr w:rsidR="00E96D79" w:rsidRPr="00FC0E31" w14:paraId="21B1B1A0" w14:textId="77777777" w:rsidTr="00323E04">
        <w:tc>
          <w:tcPr>
            <w:tcW w:w="2694" w:type="dxa"/>
          </w:tcPr>
          <w:p w14:paraId="2AC68F7E" w14:textId="77777777" w:rsidR="00E96D79" w:rsidRPr="000B0570" w:rsidRDefault="00E96D79" w:rsidP="000B0570">
            <w:pPr>
              <w:rPr>
                <w:rFonts w:cstheme="minorHAnsi"/>
                <w:b/>
              </w:rPr>
            </w:pPr>
            <w:r w:rsidRPr="000B0570">
              <w:rPr>
                <w:rFonts w:cstheme="minorHAnsi"/>
                <w:b/>
              </w:rPr>
              <w:t>Benefits</w:t>
            </w:r>
          </w:p>
          <w:p w14:paraId="3AA0660B" w14:textId="77777777" w:rsidR="00E96D79" w:rsidRPr="000B0570" w:rsidRDefault="00E96D79" w:rsidP="000B0570">
            <w:pPr>
              <w:rPr>
                <w:rFonts w:cstheme="minorHAnsi"/>
                <w:b/>
              </w:rPr>
            </w:pPr>
          </w:p>
        </w:tc>
        <w:tc>
          <w:tcPr>
            <w:tcW w:w="7513" w:type="dxa"/>
          </w:tcPr>
          <w:p w14:paraId="266D4076" w14:textId="77777777" w:rsidR="0011378A" w:rsidRPr="000B0570" w:rsidRDefault="0011378A" w:rsidP="000B0570">
            <w:pPr>
              <w:pStyle w:val="ListParagraph"/>
              <w:widowControl w:val="0"/>
              <w:numPr>
                <w:ilvl w:val="0"/>
                <w:numId w:val="21"/>
              </w:numPr>
              <w:ind w:left="600" w:hanging="425"/>
              <w:contextualSpacing w:val="0"/>
              <w:jc w:val="both"/>
              <w:rPr>
                <w:rFonts w:cstheme="minorHAnsi"/>
              </w:rPr>
            </w:pPr>
            <w:r w:rsidRPr="000B0570">
              <w:rPr>
                <w:rFonts w:cstheme="minorHAnsi"/>
              </w:rPr>
              <w:t>Employee Assistance Programme.</w:t>
            </w:r>
          </w:p>
          <w:p w14:paraId="484EC14A" w14:textId="77777777" w:rsidR="0011378A" w:rsidRPr="000B0570" w:rsidRDefault="0011378A" w:rsidP="000B0570">
            <w:pPr>
              <w:pStyle w:val="ListParagraph"/>
              <w:widowControl w:val="0"/>
              <w:numPr>
                <w:ilvl w:val="0"/>
                <w:numId w:val="21"/>
              </w:numPr>
              <w:ind w:left="600" w:hanging="425"/>
              <w:contextualSpacing w:val="0"/>
              <w:jc w:val="both"/>
              <w:rPr>
                <w:rFonts w:cstheme="minorHAnsi"/>
              </w:rPr>
            </w:pPr>
            <w:r w:rsidRPr="000B0570">
              <w:rPr>
                <w:rFonts w:cstheme="minorHAnsi"/>
              </w:rPr>
              <w:t>Bike to Work Scheme.</w:t>
            </w:r>
          </w:p>
          <w:p w14:paraId="105A063B" w14:textId="77777777" w:rsidR="0011378A" w:rsidRPr="000B0570" w:rsidRDefault="0011378A" w:rsidP="000B0570">
            <w:pPr>
              <w:pStyle w:val="ListParagraph"/>
              <w:widowControl w:val="0"/>
              <w:numPr>
                <w:ilvl w:val="0"/>
                <w:numId w:val="21"/>
              </w:numPr>
              <w:ind w:left="600" w:hanging="425"/>
              <w:contextualSpacing w:val="0"/>
              <w:jc w:val="both"/>
              <w:rPr>
                <w:rFonts w:cstheme="minorHAnsi"/>
              </w:rPr>
            </w:pPr>
            <w:r w:rsidRPr="000B0570">
              <w:rPr>
                <w:rFonts w:cstheme="minorHAnsi"/>
              </w:rPr>
              <w:t>Good Friday is a Privilege Day (Day off)</w:t>
            </w:r>
          </w:p>
          <w:p w14:paraId="68ADD0CF" w14:textId="77777777" w:rsidR="0011378A" w:rsidRPr="000B0570" w:rsidRDefault="0011378A" w:rsidP="000B0570">
            <w:pPr>
              <w:pStyle w:val="ListParagraph"/>
              <w:widowControl w:val="0"/>
              <w:numPr>
                <w:ilvl w:val="0"/>
                <w:numId w:val="21"/>
              </w:numPr>
              <w:ind w:left="600" w:hanging="425"/>
              <w:contextualSpacing w:val="0"/>
              <w:jc w:val="both"/>
              <w:rPr>
                <w:rFonts w:cstheme="minorHAnsi"/>
              </w:rPr>
            </w:pPr>
            <w:r w:rsidRPr="000B0570">
              <w:rPr>
                <w:rFonts w:cstheme="minorHAnsi"/>
              </w:rPr>
              <w:t>Defined Contribution Pension Scheme.</w:t>
            </w:r>
          </w:p>
          <w:p w14:paraId="6F308B0F" w14:textId="77777777" w:rsidR="0011378A" w:rsidRPr="000B0570" w:rsidRDefault="0011378A" w:rsidP="000B0570">
            <w:pPr>
              <w:pStyle w:val="ListParagraph"/>
              <w:widowControl w:val="0"/>
              <w:numPr>
                <w:ilvl w:val="0"/>
                <w:numId w:val="21"/>
              </w:numPr>
              <w:ind w:left="600" w:hanging="425"/>
              <w:contextualSpacing w:val="0"/>
              <w:jc w:val="both"/>
              <w:rPr>
                <w:rFonts w:cstheme="minorHAnsi"/>
              </w:rPr>
            </w:pPr>
            <w:r w:rsidRPr="000B0570">
              <w:rPr>
                <w:rFonts w:cstheme="minorHAnsi"/>
              </w:rPr>
              <w:t>Incremental Pay Scale in place.</w:t>
            </w:r>
          </w:p>
          <w:p w14:paraId="3453B3F0" w14:textId="77777777" w:rsidR="0011378A" w:rsidRPr="000B0570" w:rsidRDefault="0011378A" w:rsidP="000B0570">
            <w:pPr>
              <w:pStyle w:val="ListParagraph"/>
              <w:widowControl w:val="0"/>
              <w:numPr>
                <w:ilvl w:val="0"/>
                <w:numId w:val="21"/>
              </w:numPr>
              <w:ind w:left="600" w:hanging="425"/>
              <w:contextualSpacing w:val="0"/>
              <w:jc w:val="both"/>
              <w:rPr>
                <w:rFonts w:cstheme="minorHAnsi"/>
              </w:rPr>
            </w:pPr>
            <w:r w:rsidRPr="000B0570">
              <w:rPr>
                <w:rFonts w:cstheme="minorHAnsi"/>
              </w:rPr>
              <w:t>Company Sick Benefit.</w:t>
            </w:r>
          </w:p>
          <w:p w14:paraId="3677818C" w14:textId="77777777" w:rsidR="00E96D79" w:rsidRPr="000B0570" w:rsidRDefault="00E96D79" w:rsidP="000B0570">
            <w:pPr>
              <w:jc w:val="both"/>
              <w:rPr>
                <w:rFonts w:cstheme="minorHAnsi"/>
              </w:rPr>
            </w:pPr>
          </w:p>
        </w:tc>
      </w:tr>
      <w:tr w:rsidR="00FF7464" w:rsidRPr="00FC0E31" w14:paraId="000591B2" w14:textId="77777777" w:rsidTr="00323E04">
        <w:tc>
          <w:tcPr>
            <w:tcW w:w="2694" w:type="dxa"/>
          </w:tcPr>
          <w:p w14:paraId="5A1C995F" w14:textId="6EF81CFD" w:rsidR="00FF7464" w:rsidRPr="000B0570" w:rsidRDefault="00113278" w:rsidP="000B0570">
            <w:pPr>
              <w:rPr>
                <w:rFonts w:cstheme="minorHAnsi"/>
                <w:b/>
              </w:rPr>
            </w:pPr>
            <w:r w:rsidRPr="000B0570">
              <w:rPr>
                <w:rFonts w:cstheme="minorHAnsi"/>
                <w:b/>
                <w:bCs/>
              </w:rPr>
              <w:t>Contract Length</w:t>
            </w:r>
          </w:p>
        </w:tc>
        <w:tc>
          <w:tcPr>
            <w:tcW w:w="7513" w:type="dxa"/>
          </w:tcPr>
          <w:p w14:paraId="48D97F60" w14:textId="02C92488" w:rsidR="00FF7464" w:rsidRPr="000B0570" w:rsidRDefault="00AC3820" w:rsidP="000B0570">
            <w:pPr>
              <w:rPr>
                <w:rFonts w:cstheme="minorHAnsi"/>
              </w:rPr>
            </w:pPr>
            <w:r w:rsidRPr="000B0570">
              <w:rPr>
                <w:rFonts w:cstheme="minorHAnsi"/>
              </w:rPr>
              <w:t>24</w:t>
            </w:r>
            <w:r w:rsidR="00D95F63" w:rsidRPr="000B0570">
              <w:rPr>
                <w:rFonts w:cstheme="minorHAnsi"/>
              </w:rPr>
              <w:t xml:space="preserve"> </w:t>
            </w:r>
            <w:r w:rsidR="00177F0F" w:rsidRPr="000B0570">
              <w:rPr>
                <w:rFonts w:cstheme="minorHAnsi"/>
              </w:rPr>
              <w:t>M</w:t>
            </w:r>
            <w:r w:rsidR="00D95F63" w:rsidRPr="000B0570">
              <w:rPr>
                <w:rFonts w:cstheme="minorHAnsi"/>
              </w:rPr>
              <w:t xml:space="preserve">onths </w:t>
            </w:r>
            <w:r w:rsidR="0041050B" w:rsidRPr="000B0570">
              <w:rPr>
                <w:rFonts w:cstheme="minorHAnsi"/>
              </w:rPr>
              <w:t>Specified Purpose Contract</w:t>
            </w:r>
            <w:r w:rsidR="00FF7464" w:rsidRPr="000B0570">
              <w:rPr>
                <w:rFonts w:cstheme="minorHAnsi"/>
              </w:rPr>
              <w:t xml:space="preserve">. </w:t>
            </w:r>
          </w:p>
          <w:p w14:paraId="1634BB63" w14:textId="045EEDE8" w:rsidR="007C3647" w:rsidRPr="000B0570" w:rsidRDefault="007C3647" w:rsidP="000B0570">
            <w:pPr>
              <w:rPr>
                <w:rFonts w:cstheme="minorHAnsi"/>
              </w:rPr>
            </w:pPr>
          </w:p>
        </w:tc>
      </w:tr>
      <w:tr w:rsidR="00FF7464" w:rsidRPr="00FC0E31" w14:paraId="72B3453F" w14:textId="77777777" w:rsidTr="00323E04">
        <w:tc>
          <w:tcPr>
            <w:tcW w:w="2694" w:type="dxa"/>
          </w:tcPr>
          <w:p w14:paraId="70B30D23" w14:textId="77777777" w:rsidR="00FF7464" w:rsidRPr="000B0570" w:rsidRDefault="00FF7464" w:rsidP="000B0570">
            <w:pPr>
              <w:rPr>
                <w:rFonts w:cstheme="minorHAnsi"/>
                <w:b/>
              </w:rPr>
            </w:pPr>
            <w:r w:rsidRPr="000B0570">
              <w:rPr>
                <w:rFonts w:cstheme="minorHAnsi"/>
                <w:b/>
              </w:rPr>
              <w:t>Remuneration</w:t>
            </w:r>
          </w:p>
        </w:tc>
        <w:tc>
          <w:tcPr>
            <w:tcW w:w="7513" w:type="dxa"/>
          </w:tcPr>
          <w:p w14:paraId="675F4FB5" w14:textId="5DE1024E" w:rsidR="0041050B" w:rsidRPr="000B0570" w:rsidRDefault="0041050B" w:rsidP="000B0570">
            <w:pPr>
              <w:rPr>
                <w:rFonts w:cstheme="minorHAnsi"/>
                <w:color w:val="000000" w:themeColor="text1"/>
              </w:rPr>
            </w:pPr>
            <w:bookmarkStart w:id="1" w:name="_Hlk158882007"/>
            <w:r w:rsidRPr="000B0570">
              <w:rPr>
                <w:rFonts w:cstheme="minorHAnsi"/>
                <w:color w:val="000000" w:themeColor="text1"/>
              </w:rPr>
              <w:t xml:space="preserve">The salary for this post is analogous with </w:t>
            </w:r>
            <w:r w:rsidR="00AC3820" w:rsidRPr="000B0570">
              <w:rPr>
                <w:rFonts w:cstheme="minorHAnsi"/>
                <w:color w:val="000000" w:themeColor="text1"/>
              </w:rPr>
              <w:t>HSE 2025 Salary Scale in line with October 2025</w:t>
            </w:r>
            <w:r w:rsidRPr="000B0570">
              <w:rPr>
                <w:rFonts w:cstheme="minorHAnsi"/>
                <w:color w:val="000000" w:themeColor="text1"/>
              </w:rPr>
              <w:t xml:space="preserve"> WRC agreement on Section 39 Pay.</w:t>
            </w:r>
            <w:r w:rsidR="001533F6" w:rsidRPr="000B0570">
              <w:rPr>
                <w:rFonts w:cstheme="minorHAnsi"/>
                <w:color w:val="000000" w:themeColor="text1"/>
              </w:rPr>
              <w:t xml:space="preserve"> </w:t>
            </w:r>
            <w:r w:rsidR="001533F6" w:rsidRPr="000B0570">
              <w:rPr>
                <w:rFonts w:cstheme="minorHAnsi"/>
                <w:color w:val="000000" w:themeColor="text1"/>
                <w:lang w:val="en-GB"/>
              </w:rPr>
              <w:t xml:space="preserve">In line with HSE Grade Social Worker, Point 1, the </w:t>
            </w:r>
            <w:r w:rsidR="001533F6" w:rsidRPr="000B0570">
              <w:rPr>
                <w:rFonts w:cstheme="minorHAnsi"/>
                <w:color w:val="000000" w:themeColor="text1"/>
              </w:rPr>
              <w:t xml:space="preserve">Full Time Salary is </w:t>
            </w:r>
            <w:r w:rsidR="001533F6" w:rsidRPr="000B0570">
              <w:rPr>
                <w:rFonts w:cstheme="minorHAnsi"/>
                <w:color w:val="000000" w:themeColor="text1"/>
                <w:lang w:val="en-GB"/>
              </w:rPr>
              <w:t>€40,169 per annum</w:t>
            </w:r>
          </w:p>
          <w:p w14:paraId="4E81B61C" w14:textId="77777777" w:rsidR="0041050B" w:rsidRPr="000B0570" w:rsidRDefault="0041050B" w:rsidP="000B0570">
            <w:pPr>
              <w:rPr>
                <w:rFonts w:cstheme="minorHAnsi"/>
                <w:color w:val="000000" w:themeColor="text1"/>
              </w:rPr>
            </w:pPr>
          </w:p>
          <w:p w14:paraId="441F03D0" w14:textId="3458742D" w:rsidR="00DF099F" w:rsidRPr="000B0570" w:rsidRDefault="001533F6" w:rsidP="000B0570">
            <w:pPr>
              <w:rPr>
                <w:rFonts w:cstheme="minorHAnsi"/>
                <w:b/>
                <w:bCs/>
                <w:color w:val="000000" w:themeColor="text1"/>
              </w:rPr>
            </w:pPr>
            <w:r w:rsidRPr="000B0570">
              <w:rPr>
                <w:rFonts w:cstheme="minorHAnsi"/>
                <w:color w:val="000000" w:themeColor="text1"/>
                <w:lang w:val="en-GB"/>
              </w:rPr>
              <w:t xml:space="preserve">The Part Time salary working 15 hours per week will be </w:t>
            </w:r>
            <w:r w:rsidRPr="000B0570">
              <w:rPr>
                <w:rFonts w:cstheme="minorHAnsi"/>
                <w:b/>
                <w:bCs/>
                <w:color w:val="000000" w:themeColor="text1"/>
                <w:lang w:val="en-GB"/>
              </w:rPr>
              <w:t>€16,285 per annum</w:t>
            </w:r>
          </w:p>
          <w:bookmarkEnd w:id="1"/>
          <w:p w14:paraId="04F98014" w14:textId="769DF91B" w:rsidR="0041050B" w:rsidRPr="000B0570" w:rsidRDefault="0041050B" w:rsidP="000B0570">
            <w:pPr>
              <w:jc w:val="both"/>
              <w:rPr>
                <w:rFonts w:cstheme="minorHAnsi"/>
              </w:rPr>
            </w:pPr>
          </w:p>
        </w:tc>
      </w:tr>
      <w:tr w:rsidR="00FF7464" w:rsidRPr="00FC0E31" w14:paraId="04EC7A32" w14:textId="77777777" w:rsidTr="00323E04">
        <w:tc>
          <w:tcPr>
            <w:tcW w:w="2694" w:type="dxa"/>
          </w:tcPr>
          <w:p w14:paraId="384163D9" w14:textId="77777777" w:rsidR="00FF7464" w:rsidRPr="000B0570" w:rsidRDefault="00FF7464" w:rsidP="000B0570">
            <w:pPr>
              <w:rPr>
                <w:rFonts w:cstheme="minorHAnsi"/>
                <w:b/>
                <w:bCs/>
                <w:color w:val="000000" w:themeColor="text1"/>
                <w:lang w:val="en-GB"/>
              </w:rPr>
            </w:pPr>
            <w:r w:rsidRPr="000B0570">
              <w:rPr>
                <w:rFonts w:cstheme="minorHAnsi"/>
                <w:b/>
                <w:bCs/>
                <w:color w:val="000000" w:themeColor="text1"/>
                <w:lang w:val="en-GB"/>
              </w:rPr>
              <w:t>Annual leave</w:t>
            </w:r>
          </w:p>
        </w:tc>
        <w:tc>
          <w:tcPr>
            <w:tcW w:w="7513" w:type="dxa"/>
          </w:tcPr>
          <w:p w14:paraId="11A64CDE" w14:textId="5A252F6A" w:rsidR="00FF7464" w:rsidRPr="000B0570" w:rsidRDefault="00434321" w:rsidP="000B0570">
            <w:pPr>
              <w:rPr>
                <w:rFonts w:cstheme="minorHAnsi"/>
                <w:color w:val="000000" w:themeColor="text1"/>
                <w:lang w:val="en-GB"/>
              </w:rPr>
            </w:pPr>
            <w:r w:rsidRPr="000B0570">
              <w:rPr>
                <w:rFonts w:cstheme="minorHAnsi"/>
                <w:color w:val="000000" w:themeColor="text1"/>
                <w:lang w:val="en-GB"/>
              </w:rPr>
              <w:t>11</w:t>
            </w:r>
            <w:r w:rsidR="00FF7464" w:rsidRPr="000B0570">
              <w:rPr>
                <w:rFonts w:cstheme="minorHAnsi"/>
                <w:color w:val="000000" w:themeColor="text1"/>
                <w:lang w:val="en-GB"/>
              </w:rPr>
              <w:t xml:space="preserve"> days</w:t>
            </w:r>
            <w:r w:rsidR="00FB761A" w:rsidRPr="000B0570">
              <w:rPr>
                <w:rFonts w:cstheme="minorHAnsi"/>
                <w:color w:val="000000" w:themeColor="text1"/>
                <w:lang w:val="en-GB"/>
              </w:rPr>
              <w:t>.</w:t>
            </w:r>
          </w:p>
          <w:p w14:paraId="3FA05512" w14:textId="209F12F0" w:rsidR="007C3647" w:rsidRPr="000B0570" w:rsidRDefault="007C3647" w:rsidP="000B0570">
            <w:pPr>
              <w:rPr>
                <w:rFonts w:cstheme="minorHAnsi"/>
                <w:color w:val="000000" w:themeColor="text1"/>
                <w:lang w:val="en-GB"/>
              </w:rPr>
            </w:pPr>
          </w:p>
        </w:tc>
      </w:tr>
      <w:tr w:rsidR="00FF7464" w:rsidRPr="00FC0E31" w14:paraId="276B7DFD" w14:textId="77777777" w:rsidTr="00323E04">
        <w:trPr>
          <w:trHeight w:val="315"/>
        </w:trPr>
        <w:tc>
          <w:tcPr>
            <w:tcW w:w="2694" w:type="dxa"/>
          </w:tcPr>
          <w:p w14:paraId="7F187DCB" w14:textId="77777777" w:rsidR="00FF7464" w:rsidRPr="000B0570" w:rsidRDefault="00FF7464" w:rsidP="000B0570">
            <w:pPr>
              <w:rPr>
                <w:rFonts w:cstheme="minorHAnsi"/>
                <w:b/>
              </w:rPr>
            </w:pPr>
            <w:r w:rsidRPr="000B0570">
              <w:rPr>
                <w:rFonts w:cstheme="minorHAnsi"/>
                <w:b/>
              </w:rPr>
              <w:t>Probation</w:t>
            </w:r>
          </w:p>
        </w:tc>
        <w:tc>
          <w:tcPr>
            <w:tcW w:w="7513" w:type="dxa"/>
          </w:tcPr>
          <w:p w14:paraId="3FB6D7FB" w14:textId="22261F1A" w:rsidR="00FF7464" w:rsidRPr="000B0570" w:rsidRDefault="00CB4F8A" w:rsidP="000B0570">
            <w:pPr>
              <w:rPr>
                <w:rFonts w:cstheme="minorHAnsi"/>
              </w:rPr>
            </w:pPr>
            <w:r w:rsidRPr="000B0570">
              <w:rPr>
                <w:rFonts w:cstheme="minorHAnsi"/>
              </w:rPr>
              <w:t>6</w:t>
            </w:r>
            <w:r w:rsidR="000D0E8A" w:rsidRPr="000B0570">
              <w:rPr>
                <w:rFonts w:cstheme="minorHAnsi"/>
              </w:rPr>
              <w:t>-month</w:t>
            </w:r>
            <w:r w:rsidR="00231D4E" w:rsidRPr="000B0570">
              <w:rPr>
                <w:rFonts w:cstheme="minorHAnsi"/>
              </w:rPr>
              <w:t xml:space="preserve"> probationary period</w:t>
            </w:r>
          </w:p>
          <w:p w14:paraId="0B2BB92C" w14:textId="012D3E2C" w:rsidR="007C3647" w:rsidRPr="000B0570" w:rsidRDefault="007C3647" w:rsidP="000B0570">
            <w:pPr>
              <w:rPr>
                <w:rFonts w:cstheme="minorHAnsi"/>
              </w:rPr>
            </w:pPr>
          </w:p>
        </w:tc>
      </w:tr>
    </w:tbl>
    <w:p w14:paraId="61CD24CE" w14:textId="77777777" w:rsidR="00AA736B" w:rsidRDefault="00AA736B" w:rsidP="0041050B"/>
    <w:sectPr w:rsidR="00AA736B" w:rsidSect="00323E04">
      <w:pgSz w:w="11906" w:h="16838"/>
      <w:pgMar w:top="709"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AAE6E" w14:textId="77777777" w:rsidR="00A62A55" w:rsidRDefault="00A62A55" w:rsidP="00601E97">
      <w:pPr>
        <w:spacing w:after="0" w:line="240" w:lineRule="auto"/>
      </w:pPr>
      <w:r>
        <w:separator/>
      </w:r>
    </w:p>
  </w:endnote>
  <w:endnote w:type="continuationSeparator" w:id="0">
    <w:p w14:paraId="18D7C710" w14:textId="77777777" w:rsidR="00A62A55" w:rsidRDefault="00A62A55" w:rsidP="0060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37265" w14:textId="77777777" w:rsidR="00A62A55" w:rsidRDefault="00A62A55" w:rsidP="00601E97">
      <w:pPr>
        <w:spacing w:after="0" w:line="240" w:lineRule="auto"/>
      </w:pPr>
      <w:r>
        <w:separator/>
      </w:r>
    </w:p>
  </w:footnote>
  <w:footnote w:type="continuationSeparator" w:id="0">
    <w:p w14:paraId="41089E4E" w14:textId="77777777" w:rsidR="00A62A55" w:rsidRDefault="00A62A55" w:rsidP="00601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946"/>
    <w:multiLevelType w:val="hybridMultilevel"/>
    <w:tmpl w:val="09CC5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F834677"/>
    <w:multiLevelType w:val="multilevel"/>
    <w:tmpl w:val="2E6A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34F2E"/>
    <w:multiLevelType w:val="hybridMultilevel"/>
    <w:tmpl w:val="D7707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159DE"/>
    <w:multiLevelType w:val="hybridMultilevel"/>
    <w:tmpl w:val="B02E63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7F429E"/>
    <w:multiLevelType w:val="hybridMultilevel"/>
    <w:tmpl w:val="EBFCBD5C"/>
    <w:lvl w:ilvl="0" w:tplc="08090001">
      <w:start w:val="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26572A"/>
    <w:multiLevelType w:val="hybridMultilevel"/>
    <w:tmpl w:val="5D12D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7E4D74"/>
    <w:multiLevelType w:val="hybridMultilevel"/>
    <w:tmpl w:val="5E42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0843B4"/>
    <w:multiLevelType w:val="hybridMultilevel"/>
    <w:tmpl w:val="580295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1082E78"/>
    <w:multiLevelType w:val="hybridMultilevel"/>
    <w:tmpl w:val="DB30629C"/>
    <w:lvl w:ilvl="0" w:tplc="82B4AEF4">
      <w:start w:val="1"/>
      <w:numFmt w:val="bullet"/>
      <w:lvlText w:val=""/>
      <w:lvlJc w:val="left"/>
      <w:pPr>
        <w:tabs>
          <w:tab w:val="num" w:pos="463"/>
        </w:tabs>
        <w:ind w:left="460"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9601DE"/>
    <w:multiLevelType w:val="hybridMultilevel"/>
    <w:tmpl w:val="842C2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71D0310"/>
    <w:multiLevelType w:val="hybridMultilevel"/>
    <w:tmpl w:val="631468BC"/>
    <w:lvl w:ilvl="0" w:tplc="1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3A5F103E"/>
    <w:multiLevelType w:val="hybridMultilevel"/>
    <w:tmpl w:val="8D52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5A6882"/>
    <w:multiLevelType w:val="hybridMultilevel"/>
    <w:tmpl w:val="F294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64437"/>
    <w:multiLevelType w:val="hybridMultilevel"/>
    <w:tmpl w:val="4EDE19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6950575"/>
    <w:multiLevelType w:val="hybridMultilevel"/>
    <w:tmpl w:val="33269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670991"/>
    <w:multiLevelType w:val="hybridMultilevel"/>
    <w:tmpl w:val="6764F85A"/>
    <w:lvl w:ilvl="0" w:tplc="3A5432A6">
      <w:start w:val="1"/>
      <w:numFmt w:val="bullet"/>
      <w:lvlText w:val="•"/>
      <w:lvlJc w:val="left"/>
      <w:pPr>
        <w:ind w:left="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2F2EF0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6E5FB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66CB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827E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2C8D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7EDD1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1608A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F69B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5C47E84"/>
    <w:multiLevelType w:val="hybridMultilevel"/>
    <w:tmpl w:val="6CB26D14"/>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5F72DE6"/>
    <w:multiLevelType w:val="hybridMultilevel"/>
    <w:tmpl w:val="BC78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F94B2D"/>
    <w:multiLevelType w:val="hybridMultilevel"/>
    <w:tmpl w:val="A482A7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E2C0140"/>
    <w:multiLevelType w:val="hybridMultilevel"/>
    <w:tmpl w:val="1568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5D0A65"/>
    <w:multiLevelType w:val="hybridMultilevel"/>
    <w:tmpl w:val="5E36D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F9B4C16"/>
    <w:multiLevelType w:val="hybridMultilevel"/>
    <w:tmpl w:val="66485A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18F41ED"/>
    <w:multiLevelType w:val="hybridMultilevel"/>
    <w:tmpl w:val="DBB8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2E2485"/>
    <w:multiLevelType w:val="hybridMultilevel"/>
    <w:tmpl w:val="7DD8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074226">
    <w:abstractNumId w:val="14"/>
  </w:num>
  <w:num w:numId="2" w16cid:durableId="434249114">
    <w:abstractNumId w:val="5"/>
  </w:num>
  <w:num w:numId="3" w16cid:durableId="796803871">
    <w:abstractNumId w:val="10"/>
  </w:num>
  <w:num w:numId="4" w16cid:durableId="2129159323">
    <w:abstractNumId w:val="3"/>
  </w:num>
  <w:num w:numId="5" w16cid:durableId="95102001">
    <w:abstractNumId w:val="0"/>
  </w:num>
  <w:num w:numId="6" w16cid:durableId="421340836">
    <w:abstractNumId w:val="7"/>
  </w:num>
  <w:num w:numId="7" w16cid:durableId="136533704">
    <w:abstractNumId w:val="21"/>
  </w:num>
  <w:num w:numId="8" w16cid:durableId="844632203">
    <w:abstractNumId w:val="20"/>
  </w:num>
  <w:num w:numId="9" w16cid:durableId="777869313">
    <w:abstractNumId w:val="16"/>
  </w:num>
  <w:num w:numId="10" w16cid:durableId="309790686">
    <w:abstractNumId w:val="19"/>
  </w:num>
  <w:num w:numId="11" w16cid:durableId="7341579">
    <w:abstractNumId w:val="22"/>
  </w:num>
  <w:num w:numId="12" w16cid:durableId="266042333">
    <w:abstractNumId w:val="6"/>
  </w:num>
  <w:num w:numId="13" w16cid:durableId="1331638253">
    <w:abstractNumId w:val="18"/>
  </w:num>
  <w:num w:numId="14" w16cid:durableId="103156746">
    <w:abstractNumId w:val="12"/>
  </w:num>
  <w:num w:numId="15" w16cid:durableId="1290015679">
    <w:abstractNumId w:val="17"/>
  </w:num>
  <w:num w:numId="16" w16cid:durableId="1647053700">
    <w:abstractNumId w:val="2"/>
  </w:num>
  <w:num w:numId="17" w16cid:durableId="1738821675">
    <w:abstractNumId w:val="11"/>
  </w:num>
  <w:num w:numId="18" w16cid:durableId="1933312760">
    <w:abstractNumId w:val="23"/>
  </w:num>
  <w:num w:numId="19" w16cid:durableId="1607076983">
    <w:abstractNumId w:val="13"/>
  </w:num>
  <w:num w:numId="20" w16cid:durableId="239020017">
    <w:abstractNumId w:val="15"/>
  </w:num>
  <w:num w:numId="21" w16cid:durableId="979653354">
    <w:abstractNumId w:val="9"/>
  </w:num>
  <w:num w:numId="22" w16cid:durableId="1210264971">
    <w:abstractNumId w:val="4"/>
  </w:num>
  <w:num w:numId="23" w16cid:durableId="2014794260">
    <w:abstractNumId w:val="8"/>
  </w:num>
  <w:num w:numId="24" w16cid:durableId="1887643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5BD"/>
    <w:rsid w:val="00002038"/>
    <w:rsid w:val="0004485E"/>
    <w:rsid w:val="0005252A"/>
    <w:rsid w:val="000543C9"/>
    <w:rsid w:val="00070E63"/>
    <w:rsid w:val="00090610"/>
    <w:rsid w:val="000A6B83"/>
    <w:rsid w:val="000B0570"/>
    <w:rsid w:val="000B188E"/>
    <w:rsid w:val="000C16B0"/>
    <w:rsid w:val="000C482F"/>
    <w:rsid w:val="000D0E8A"/>
    <w:rsid w:val="000D5A46"/>
    <w:rsid w:val="000E3ABF"/>
    <w:rsid w:val="000F19EA"/>
    <w:rsid w:val="000F645D"/>
    <w:rsid w:val="00100F5B"/>
    <w:rsid w:val="00113278"/>
    <w:rsid w:val="0011378A"/>
    <w:rsid w:val="00113CFF"/>
    <w:rsid w:val="0012079D"/>
    <w:rsid w:val="001324E9"/>
    <w:rsid w:val="0013758A"/>
    <w:rsid w:val="00141079"/>
    <w:rsid w:val="001533F6"/>
    <w:rsid w:val="00177F0F"/>
    <w:rsid w:val="00193734"/>
    <w:rsid w:val="001D6818"/>
    <w:rsid w:val="001D7415"/>
    <w:rsid w:val="001E133F"/>
    <w:rsid w:val="001E1665"/>
    <w:rsid w:val="001E3C21"/>
    <w:rsid w:val="001F2542"/>
    <w:rsid w:val="002001A6"/>
    <w:rsid w:val="0020739C"/>
    <w:rsid w:val="002227FC"/>
    <w:rsid w:val="00222D40"/>
    <w:rsid w:val="00226343"/>
    <w:rsid w:val="00231D4E"/>
    <w:rsid w:val="00246932"/>
    <w:rsid w:val="00252388"/>
    <w:rsid w:val="002724F3"/>
    <w:rsid w:val="002A6E26"/>
    <w:rsid w:val="002C154D"/>
    <w:rsid w:val="00323E04"/>
    <w:rsid w:val="0032617C"/>
    <w:rsid w:val="003749B7"/>
    <w:rsid w:val="00376635"/>
    <w:rsid w:val="00382C9D"/>
    <w:rsid w:val="0039032C"/>
    <w:rsid w:val="003A0CA2"/>
    <w:rsid w:val="003B121E"/>
    <w:rsid w:val="003C04CB"/>
    <w:rsid w:val="003C714C"/>
    <w:rsid w:val="0041050B"/>
    <w:rsid w:val="00420211"/>
    <w:rsid w:val="00420C20"/>
    <w:rsid w:val="0042350F"/>
    <w:rsid w:val="004273A9"/>
    <w:rsid w:val="00427A63"/>
    <w:rsid w:val="00434321"/>
    <w:rsid w:val="00451EF5"/>
    <w:rsid w:val="004A2E35"/>
    <w:rsid w:val="004D69C6"/>
    <w:rsid w:val="004E1595"/>
    <w:rsid w:val="005075FA"/>
    <w:rsid w:val="00520A1E"/>
    <w:rsid w:val="0052511B"/>
    <w:rsid w:val="005413D4"/>
    <w:rsid w:val="005607FE"/>
    <w:rsid w:val="00562DB6"/>
    <w:rsid w:val="005A28A7"/>
    <w:rsid w:val="005A36D6"/>
    <w:rsid w:val="005A7974"/>
    <w:rsid w:val="005B5BAB"/>
    <w:rsid w:val="005C1DF6"/>
    <w:rsid w:val="005D682F"/>
    <w:rsid w:val="005E2A75"/>
    <w:rsid w:val="005E478A"/>
    <w:rsid w:val="005F6F15"/>
    <w:rsid w:val="00601E97"/>
    <w:rsid w:val="0060747D"/>
    <w:rsid w:val="0061153A"/>
    <w:rsid w:val="006136E1"/>
    <w:rsid w:val="006608D0"/>
    <w:rsid w:val="00675C98"/>
    <w:rsid w:val="00697578"/>
    <w:rsid w:val="006A64A2"/>
    <w:rsid w:val="006B664A"/>
    <w:rsid w:val="006C7785"/>
    <w:rsid w:val="006D3996"/>
    <w:rsid w:val="006D6F84"/>
    <w:rsid w:val="006E2E49"/>
    <w:rsid w:val="006F7FE9"/>
    <w:rsid w:val="0072225A"/>
    <w:rsid w:val="00791173"/>
    <w:rsid w:val="007955D2"/>
    <w:rsid w:val="00797AB7"/>
    <w:rsid w:val="007C1F06"/>
    <w:rsid w:val="007C3647"/>
    <w:rsid w:val="007D007D"/>
    <w:rsid w:val="007D0929"/>
    <w:rsid w:val="007D5F12"/>
    <w:rsid w:val="007E38D3"/>
    <w:rsid w:val="007E7F71"/>
    <w:rsid w:val="007F0AC4"/>
    <w:rsid w:val="00800436"/>
    <w:rsid w:val="00805FBD"/>
    <w:rsid w:val="00807ABE"/>
    <w:rsid w:val="00827DB0"/>
    <w:rsid w:val="00841C18"/>
    <w:rsid w:val="008515BD"/>
    <w:rsid w:val="00853B8C"/>
    <w:rsid w:val="0086114F"/>
    <w:rsid w:val="00864AAF"/>
    <w:rsid w:val="00875E89"/>
    <w:rsid w:val="008847A8"/>
    <w:rsid w:val="008A4381"/>
    <w:rsid w:val="008D6D1C"/>
    <w:rsid w:val="00902226"/>
    <w:rsid w:val="00906138"/>
    <w:rsid w:val="00906537"/>
    <w:rsid w:val="00910604"/>
    <w:rsid w:val="009302E4"/>
    <w:rsid w:val="009406F5"/>
    <w:rsid w:val="009777DA"/>
    <w:rsid w:val="009803BF"/>
    <w:rsid w:val="00992F84"/>
    <w:rsid w:val="009C7A95"/>
    <w:rsid w:val="009D211A"/>
    <w:rsid w:val="009D5560"/>
    <w:rsid w:val="009D56E2"/>
    <w:rsid w:val="009F1223"/>
    <w:rsid w:val="009F1D2C"/>
    <w:rsid w:val="00A01044"/>
    <w:rsid w:val="00A1187F"/>
    <w:rsid w:val="00A12978"/>
    <w:rsid w:val="00A43F44"/>
    <w:rsid w:val="00A45FF6"/>
    <w:rsid w:val="00A533A8"/>
    <w:rsid w:val="00A61511"/>
    <w:rsid w:val="00A62A55"/>
    <w:rsid w:val="00A94136"/>
    <w:rsid w:val="00AA736B"/>
    <w:rsid w:val="00AC3820"/>
    <w:rsid w:val="00AD3FD0"/>
    <w:rsid w:val="00AE296B"/>
    <w:rsid w:val="00B26B6A"/>
    <w:rsid w:val="00B6197A"/>
    <w:rsid w:val="00B87F3F"/>
    <w:rsid w:val="00BA5354"/>
    <w:rsid w:val="00BB5D26"/>
    <w:rsid w:val="00C5249D"/>
    <w:rsid w:val="00C725F9"/>
    <w:rsid w:val="00C80268"/>
    <w:rsid w:val="00CB3A5C"/>
    <w:rsid w:val="00CB4F8A"/>
    <w:rsid w:val="00CC6552"/>
    <w:rsid w:val="00D16D52"/>
    <w:rsid w:val="00D409FC"/>
    <w:rsid w:val="00D66DFE"/>
    <w:rsid w:val="00D67B98"/>
    <w:rsid w:val="00D95F63"/>
    <w:rsid w:val="00D97010"/>
    <w:rsid w:val="00DB316A"/>
    <w:rsid w:val="00DB5B8A"/>
    <w:rsid w:val="00DF099F"/>
    <w:rsid w:val="00E057DE"/>
    <w:rsid w:val="00E07BA2"/>
    <w:rsid w:val="00E13E8C"/>
    <w:rsid w:val="00E20D43"/>
    <w:rsid w:val="00E9612A"/>
    <w:rsid w:val="00E96D79"/>
    <w:rsid w:val="00EC2DCE"/>
    <w:rsid w:val="00EC50F1"/>
    <w:rsid w:val="00ED08ED"/>
    <w:rsid w:val="00ED1592"/>
    <w:rsid w:val="00ED2BF4"/>
    <w:rsid w:val="00EE6435"/>
    <w:rsid w:val="00F01836"/>
    <w:rsid w:val="00F03830"/>
    <w:rsid w:val="00F22390"/>
    <w:rsid w:val="00F34A84"/>
    <w:rsid w:val="00F610C8"/>
    <w:rsid w:val="00F76CD8"/>
    <w:rsid w:val="00F80BF7"/>
    <w:rsid w:val="00F833A7"/>
    <w:rsid w:val="00F860DC"/>
    <w:rsid w:val="00F94D97"/>
    <w:rsid w:val="00FA230E"/>
    <w:rsid w:val="00FB761A"/>
    <w:rsid w:val="00FC0E31"/>
    <w:rsid w:val="00FF7464"/>
    <w:rsid w:val="00FF7F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EC29B"/>
  <w15:docId w15:val="{331785F6-C87F-4FD1-A45D-49C52642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464"/>
    <w:rPr>
      <w:rFonts w:ascii="Tahoma" w:hAnsi="Tahoma" w:cs="Tahoma"/>
      <w:sz w:val="16"/>
      <w:szCs w:val="16"/>
    </w:rPr>
  </w:style>
  <w:style w:type="paragraph" w:styleId="ListParagraph">
    <w:name w:val="List Paragraph"/>
    <w:basedOn w:val="Normal"/>
    <w:uiPriority w:val="34"/>
    <w:qFormat/>
    <w:rsid w:val="00FF7464"/>
    <w:pPr>
      <w:ind w:left="720"/>
      <w:contextualSpacing/>
    </w:pPr>
    <w:rPr>
      <w:rFonts w:eastAsiaTheme="minorEastAsia"/>
      <w:lang w:eastAsia="en-IE"/>
    </w:rPr>
  </w:style>
  <w:style w:type="table" w:styleId="TableGrid">
    <w:name w:val="Table Grid"/>
    <w:basedOn w:val="TableNormal"/>
    <w:uiPriority w:val="59"/>
    <w:rsid w:val="00FF7464"/>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7464"/>
    <w:pPr>
      <w:autoSpaceDE w:val="0"/>
      <w:autoSpaceDN w:val="0"/>
      <w:adjustRightInd w:val="0"/>
      <w:spacing w:after="0" w:line="240" w:lineRule="auto"/>
    </w:pPr>
    <w:rPr>
      <w:rFonts w:ascii="Calibri" w:eastAsiaTheme="minorEastAsia" w:hAnsi="Calibri" w:cs="Calibri"/>
      <w:color w:val="000000"/>
      <w:sz w:val="24"/>
      <w:szCs w:val="24"/>
      <w:lang w:eastAsia="en-IE"/>
    </w:rPr>
  </w:style>
  <w:style w:type="character" w:styleId="CommentReference">
    <w:name w:val="annotation reference"/>
    <w:basedOn w:val="DefaultParagraphFont"/>
    <w:uiPriority w:val="99"/>
    <w:semiHidden/>
    <w:unhideWhenUsed/>
    <w:rsid w:val="00520A1E"/>
    <w:rPr>
      <w:sz w:val="16"/>
      <w:szCs w:val="16"/>
    </w:rPr>
  </w:style>
  <w:style w:type="paragraph" w:styleId="CommentText">
    <w:name w:val="annotation text"/>
    <w:basedOn w:val="Normal"/>
    <w:link w:val="CommentTextChar"/>
    <w:uiPriority w:val="99"/>
    <w:unhideWhenUsed/>
    <w:rsid w:val="00520A1E"/>
    <w:pPr>
      <w:spacing w:line="240" w:lineRule="auto"/>
    </w:pPr>
    <w:rPr>
      <w:sz w:val="20"/>
      <w:szCs w:val="20"/>
    </w:rPr>
  </w:style>
  <w:style w:type="character" w:customStyle="1" w:styleId="CommentTextChar">
    <w:name w:val="Comment Text Char"/>
    <w:basedOn w:val="DefaultParagraphFont"/>
    <w:link w:val="CommentText"/>
    <w:uiPriority w:val="99"/>
    <w:rsid w:val="00520A1E"/>
    <w:rPr>
      <w:sz w:val="20"/>
      <w:szCs w:val="20"/>
    </w:rPr>
  </w:style>
  <w:style w:type="paragraph" w:styleId="CommentSubject">
    <w:name w:val="annotation subject"/>
    <w:basedOn w:val="CommentText"/>
    <w:next w:val="CommentText"/>
    <w:link w:val="CommentSubjectChar"/>
    <w:uiPriority w:val="99"/>
    <w:semiHidden/>
    <w:unhideWhenUsed/>
    <w:rsid w:val="00520A1E"/>
    <w:rPr>
      <w:b/>
      <w:bCs/>
    </w:rPr>
  </w:style>
  <w:style w:type="character" w:customStyle="1" w:styleId="CommentSubjectChar">
    <w:name w:val="Comment Subject Char"/>
    <w:basedOn w:val="CommentTextChar"/>
    <w:link w:val="CommentSubject"/>
    <w:uiPriority w:val="99"/>
    <w:semiHidden/>
    <w:rsid w:val="00520A1E"/>
    <w:rPr>
      <w:b/>
      <w:bCs/>
      <w:sz w:val="20"/>
      <w:szCs w:val="20"/>
    </w:rPr>
  </w:style>
  <w:style w:type="character" w:styleId="Hyperlink">
    <w:name w:val="Hyperlink"/>
    <w:basedOn w:val="DefaultParagraphFont"/>
    <w:uiPriority w:val="99"/>
    <w:unhideWhenUsed/>
    <w:rsid w:val="000E3ABF"/>
    <w:rPr>
      <w:color w:val="0000FF" w:themeColor="hyperlink"/>
      <w:u w:val="single"/>
    </w:rPr>
  </w:style>
  <w:style w:type="paragraph" w:styleId="Revision">
    <w:name w:val="Revision"/>
    <w:hidden/>
    <w:uiPriority w:val="99"/>
    <w:semiHidden/>
    <w:rsid w:val="00EE6435"/>
    <w:pPr>
      <w:spacing w:after="0" w:line="240" w:lineRule="auto"/>
    </w:pPr>
  </w:style>
  <w:style w:type="character" w:customStyle="1" w:styleId="UnresolvedMention1">
    <w:name w:val="Unresolved Mention1"/>
    <w:basedOn w:val="DefaultParagraphFont"/>
    <w:uiPriority w:val="99"/>
    <w:semiHidden/>
    <w:unhideWhenUsed/>
    <w:rsid w:val="00EE6435"/>
    <w:rPr>
      <w:color w:val="605E5C"/>
      <w:shd w:val="clear" w:color="auto" w:fill="E1DFDD"/>
    </w:rPr>
  </w:style>
  <w:style w:type="paragraph" w:styleId="Header">
    <w:name w:val="header"/>
    <w:basedOn w:val="Normal"/>
    <w:link w:val="HeaderChar"/>
    <w:uiPriority w:val="99"/>
    <w:unhideWhenUsed/>
    <w:rsid w:val="0060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E97"/>
  </w:style>
  <w:style w:type="paragraph" w:styleId="Footer">
    <w:name w:val="footer"/>
    <w:basedOn w:val="Normal"/>
    <w:link w:val="FooterChar"/>
    <w:uiPriority w:val="99"/>
    <w:unhideWhenUsed/>
    <w:rsid w:val="0060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E97"/>
  </w:style>
  <w:style w:type="paragraph" w:styleId="NormalWeb">
    <w:name w:val="Normal (Web)"/>
    <w:basedOn w:val="Normal"/>
    <w:uiPriority w:val="99"/>
    <w:unhideWhenUsed/>
    <w:rsid w:val="00323E0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5D68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519305">
      <w:bodyDiv w:val="1"/>
      <w:marLeft w:val="0"/>
      <w:marRight w:val="0"/>
      <w:marTop w:val="0"/>
      <w:marBottom w:val="0"/>
      <w:divBdr>
        <w:top w:val="none" w:sz="0" w:space="0" w:color="auto"/>
        <w:left w:val="none" w:sz="0" w:space="0" w:color="auto"/>
        <w:bottom w:val="none" w:sz="0" w:space="0" w:color="auto"/>
        <w:right w:val="none" w:sz="0" w:space="0" w:color="auto"/>
      </w:divBdr>
    </w:div>
    <w:div w:id="399909393">
      <w:bodyDiv w:val="1"/>
      <w:marLeft w:val="0"/>
      <w:marRight w:val="0"/>
      <w:marTop w:val="0"/>
      <w:marBottom w:val="0"/>
      <w:divBdr>
        <w:top w:val="none" w:sz="0" w:space="0" w:color="auto"/>
        <w:left w:val="none" w:sz="0" w:space="0" w:color="auto"/>
        <w:bottom w:val="none" w:sz="0" w:space="0" w:color="auto"/>
        <w:right w:val="none" w:sz="0" w:space="0" w:color="auto"/>
      </w:divBdr>
    </w:div>
    <w:div w:id="12537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mentalhealthireland.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2435f2-2382-434f-bf16-52e1c81f16c1" xsi:nil="true"/>
    <lcf76f155ced4ddcb4097134ff3c332f xmlns="0328a9c0-f96d-480a-bbf3-eec14426b8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E6A9E53E2C9841A2936FAC86272F2B" ma:contentTypeVersion="12" ma:contentTypeDescription="Create a new document." ma:contentTypeScope="" ma:versionID="181b99de9212adbe5aadfb89a504fcf6">
  <xsd:schema xmlns:xsd="http://www.w3.org/2001/XMLSchema" xmlns:xs="http://www.w3.org/2001/XMLSchema" xmlns:p="http://schemas.microsoft.com/office/2006/metadata/properties" xmlns:ns2="0328a9c0-f96d-480a-bbf3-eec14426b8a4" xmlns:ns3="5f2435f2-2382-434f-bf16-52e1c81f16c1" targetNamespace="http://schemas.microsoft.com/office/2006/metadata/properties" ma:root="true" ma:fieldsID="9935b78504208cc24793a0ae4506dd98" ns2:_="" ns3:_="">
    <xsd:import namespace="0328a9c0-f96d-480a-bbf3-eec14426b8a4"/>
    <xsd:import namespace="5f2435f2-2382-434f-bf16-52e1c81f16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a9c0-f96d-480a-bbf3-eec14426b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644b6-f16a-4463-9101-ef5e31127e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435f2-2382-434f-bf16-52e1c81f1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a01504-b076-455e-8fb6-5443f363d577}" ma:internalName="TaxCatchAll" ma:showField="CatchAllData" ma:web="5f2435f2-2382-434f-bf16-52e1c81f1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C042B-90B7-4582-893D-548C3947058B}">
  <ds:schemaRefs>
    <ds:schemaRef ds:uri="http://schemas.microsoft.com/office/2006/metadata/properties"/>
    <ds:schemaRef ds:uri="http://schemas.microsoft.com/office/infopath/2007/PartnerControls"/>
    <ds:schemaRef ds:uri="5f2435f2-2382-434f-bf16-52e1c81f16c1"/>
    <ds:schemaRef ds:uri="0328a9c0-f96d-480a-bbf3-eec14426b8a4"/>
  </ds:schemaRefs>
</ds:datastoreItem>
</file>

<file path=customXml/itemProps2.xml><?xml version="1.0" encoding="utf-8"?>
<ds:datastoreItem xmlns:ds="http://schemas.openxmlformats.org/officeDocument/2006/customXml" ds:itemID="{863EFF24-0F36-4A0A-8EA0-FE560DB44D92}">
  <ds:schemaRefs>
    <ds:schemaRef ds:uri="http://schemas.microsoft.com/sharepoint/v3/contenttype/forms"/>
  </ds:schemaRefs>
</ds:datastoreItem>
</file>

<file path=customXml/itemProps3.xml><?xml version="1.0" encoding="utf-8"?>
<ds:datastoreItem xmlns:ds="http://schemas.openxmlformats.org/officeDocument/2006/customXml" ds:itemID="{792C50E8-6116-4E51-A88D-F530810C1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a9c0-f96d-480a-bbf3-eec14426b8a4"/>
    <ds:schemaRef ds:uri="5f2435f2-2382-434f-bf16-52e1c81f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3732A0-163A-47A4-8ACA-C9EAC0F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1524</Words>
  <Characters>8693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Sjog</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Collins</dc:creator>
  <cp:keywords/>
  <dc:description/>
  <cp:lastModifiedBy>Ana Balance</cp:lastModifiedBy>
  <cp:revision>2</cp:revision>
  <cp:lastPrinted>2022-01-10T15:57:00Z</cp:lastPrinted>
  <dcterms:created xsi:type="dcterms:W3CDTF">2025-11-24T14:58:00Z</dcterms:created>
  <dcterms:modified xsi:type="dcterms:W3CDTF">2025-11-24T14:58:00Z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0x01010016E6A9E53E2C9841A2936FAC86272F2B</vt:lpwstr>
  </property>
  <property fmtid="{D5CDD505-2E9C-101B-9397-08002B2CF9AE}" pid="3" name="MediaServiceImageTags">
    <vt:lpwstr/>
  </property>
</Properties>
</file>