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3509" w14:textId="02A953A0" w:rsidR="00A45FF6" w:rsidRPr="00994B61" w:rsidRDefault="007762D7" w:rsidP="00A45FF6">
      <w:pPr>
        <w:rPr>
          <w:rFonts w:cstheme="minorHAnsi"/>
        </w:rPr>
      </w:pPr>
      <w:r w:rsidRPr="00994B61">
        <w:rPr>
          <w:rFonts w:cstheme="minorHAnsi"/>
          <w:noProof/>
        </w:rPr>
        <w:drawing>
          <wp:anchor distT="0" distB="0" distL="114300" distR="114300" simplePos="0" relativeHeight="251658241" behindDoc="0" locked="0" layoutInCell="1" allowOverlap="1" wp14:anchorId="6FA88007" wp14:editId="62BC66A2">
            <wp:simplePos x="0" y="0"/>
            <wp:positionH relativeFrom="column">
              <wp:posOffset>4489450</wp:posOffset>
            </wp:positionH>
            <wp:positionV relativeFrom="paragraph">
              <wp:posOffset>-293370</wp:posOffset>
            </wp:positionV>
            <wp:extent cx="1761280" cy="1466850"/>
            <wp:effectExtent l="0" t="0" r="0" b="0"/>
            <wp:wrapNone/>
            <wp:docPr id="1" name="Picture 1" descr="A green letter h and flam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letter h and flames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1280"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4B61">
        <w:rPr>
          <w:rFonts w:cstheme="minorHAnsi"/>
          <w:noProof/>
        </w:rPr>
        <w:drawing>
          <wp:anchor distT="0" distB="0" distL="114300" distR="114300" simplePos="0" relativeHeight="251658240" behindDoc="0" locked="0" layoutInCell="1" allowOverlap="1" wp14:anchorId="007B54D9" wp14:editId="208B4F43">
            <wp:simplePos x="0" y="0"/>
            <wp:positionH relativeFrom="column">
              <wp:posOffset>-590550</wp:posOffset>
            </wp:positionH>
            <wp:positionV relativeFrom="paragraph">
              <wp:posOffset>-242570</wp:posOffset>
            </wp:positionV>
            <wp:extent cx="3250545" cy="1325880"/>
            <wp:effectExtent l="0" t="0" r="7620" b="7620"/>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41021" name="Picture 6" descr="A logo for a company&#10;&#10;AI-generated content may be incorrect."/>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250545" cy="1325880"/>
                    </a:xfrm>
                    <a:prstGeom prst="rect">
                      <a:avLst/>
                    </a:prstGeom>
                    <a:noFill/>
                    <a:ln>
                      <a:noFill/>
                    </a:ln>
                  </pic:spPr>
                </pic:pic>
              </a:graphicData>
            </a:graphic>
          </wp:anchor>
        </w:drawing>
      </w:r>
      <w:r w:rsidR="009F1D2C" w:rsidRPr="00994B61">
        <w:rPr>
          <w:rFonts w:cstheme="minorHAnsi"/>
          <w:noProof/>
          <w:lang w:eastAsia="en-IE"/>
        </w:rPr>
        <w:tab/>
      </w:r>
      <w:r w:rsidR="009F1D2C" w:rsidRPr="00994B61">
        <w:rPr>
          <w:rFonts w:cstheme="minorHAnsi"/>
          <w:noProof/>
          <w:lang w:eastAsia="en-IE"/>
        </w:rPr>
        <w:tab/>
      </w:r>
      <w:r w:rsidR="009F1D2C" w:rsidRPr="00994B61">
        <w:rPr>
          <w:rFonts w:cstheme="minorHAnsi"/>
          <w:noProof/>
          <w:lang w:eastAsia="en-IE"/>
        </w:rPr>
        <w:tab/>
      </w:r>
      <w:r w:rsidR="009F1D2C" w:rsidRPr="00994B61">
        <w:rPr>
          <w:rFonts w:cstheme="minorHAnsi"/>
          <w:noProof/>
          <w:lang w:eastAsia="en-IE"/>
        </w:rPr>
        <w:tab/>
      </w:r>
      <w:r w:rsidR="009F1D2C" w:rsidRPr="00994B61">
        <w:rPr>
          <w:rFonts w:cstheme="minorHAnsi"/>
          <w:noProof/>
          <w:lang w:eastAsia="en-IE"/>
        </w:rPr>
        <w:tab/>
      </w:r>
      <w:r w:rsidR="009F1D2C" w:rsidRPr="00994B61">
        <w:rPr>
          <w:rFonts w:cstheme="minorHAnsi"/>
          <w:noProof/>
          <w:lang w:eastAsia="en-IE"/>
        </w:rPr>
        <w:tab/>
      </w:r>
      <w:r w:rsidR="009F1D2C" w:rsidRPr="00994B61">
        <w:rPr>
          <w:rFonts w:cstheme="minorHAnsi"/>
          <w:noProof/>
          <w:lang w:eastAsia="en-IE"/>
        </w:rPr>
        <w:tab/>
      </w:r>
      <w:r w:rsidR="009F1D2C" w:rsidRPr="00994B61">
        <w:rPr>
          <w:rFonts w:cstheme="minorHAnsi"/>
          <w:noProof/>
          <w:lang w:eastAsia="en-IE"/>
        </w:rPr>
        <w:tab/>
      </w:r>
      <w:r w:rsidR="009F1D2C" w:rsidRPr="00994B61">
        <w:rPr>
          <w:rFonts w:cstheme="minorHAnsi"/>
          <w:noProof/>
          <w:lang w:eastAsia="en-IE"/>
        </w:rPr>
        <w:tab/>
      </w:r>
      <w:r w:rsidR="009F1D2C"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r w:rsidR="00DB5B8A" w:rsidRPr="00994B61">
        <w:rPr>
          <w:rFonts w:cstheme="minorHAnsi"/>
          <w:noProof/>
          <w:lang w:eastAsia="en-IE"/>
        </w:rPr>
        <w:tab/>
      </w:r>
    </w:p>
    <w:p w14:paraId="626A5802" w14:textId="77777777" w:rsidR="00A45FF6" w:rsidRPr="00994B61" w:rsidRDefault="00A45FF6" w:rsidP="00A45FF6">
      <w:pPr>
        <w:jc w:val="center"/>
        <w:rPr>
          <w:rFonts w:cstheme="minorHAnsi"/>
          <w:b/>
        </w:rPr>
      </w:pPr>
    </w:p>
    <w:p w14:paraId="24BF3858" w14:textId="77777777" w:rsidR="00A45FF6" w:rsidRPr="00994B61" w:rsidRDefault="00A45FF6" w:rsidP="00A45FF6">
      <w:pPr>
        <w:jc w:val="center"/>
        <w:rPr>
          <w:rFonts w:cstheme="minorHAnsi"/>
          <w:b/>
        </w:rPr>
      </w:pPr>
    </w:p>
    <w:p w14:paraId="70523EA0" w14:textId="77777777" w:rsidR="007762D7" w:rsidRPr="00994B61" w:rsidRDefault="007762D7" w:rsidP="00A45FF6">
      <w:pPr>
        <w:jc w:val="center"/>
        <w:rPr>
          <w:rFonts w:cstheme="minorHAnsi"/>
          <w:b/>
        </w:rPr>
      </w:pPr>
    </w:p>
    <w:p w14:paraId="13DD7A62" w14:textId="77777777" w:rsidR="007762D7" w:rsidRPr="00994B61" w:rsidRDefault="007762D7" w:rsidP="00A45FF6">
      <w:pPr>
        <w:jc w:val="center"/>
        <w:rPr>
          <w:rFonts w:cstheme="minorHAnsi"/>
          <w:b/>
        </w:rPr>
      </w:pPr>
    </w:p>
    <w:p w14:paraId="2701CE0F" w14:textId="77777777" w:rsidR="007762D7" w:rsidRPr="00994B61" w:rsidRDefault="007762D7" w:rsidP="00A45FF6">
      <w:pPr>
        <w:jc w:val="center"/>
        <w:rPr>
          <w:rFonts w:cstheme="minorHAnsi"/>
          <w:b/>
        </w:rPr>
      </w:pPr>
    </w:p>
    <w:p w14:paraId="5371CB13" w14:textId="77777777" w:rsidR="007762D7" w:rsidRPr="00994B61" w:rsidRDefault="007762D7" w:rsidP="00A45FF6">
      <w:pPr>
        <w:jc w:val="center"/>
        <w:rPr>
          <w:rFonts w:cstheme="minorHAnsi"/>
          <w:b/>
        </w:rPr>
      </w:pPr>
    </w:p>
    <w:p w14:paraId="3FCE1FB7" w14:textId="77777777" w:rsidR="007762D7" w:rsidRPr="00994B61" w:rsidRDefault="007762D7" w:rsidP="00A45FF6">
      <w:pPr>
        <w:jc w:val="center"/>
        <w:rPr>
          <w:rFonts w:cstheme="minorHAnsi"/>
          <w:b/>
        </w:rPr>
      </w:pPr>
    </w:p>
    <w:p w14:paraId="3D210E0D" w14:textId="18371B76" w:rsidR="007E38D3" w:rsidRPr="00994B61" w:rsidRDefault="008B4FE0" w:rsidP="00A45FF6">
      <w:pPr>
        <w:jc w:val="center"/>
        <w:rPr>
          <w:rFonts w:cstheme="minorHAnsi"/>
          <w:b/>
          <w:sz w:val="48"/>
          <w:szCs w:val="48"/>
        </w:rPr>
      </w:pPr>
      <w:r w:rsidRPr="00F76D92">
        <w:rPr>
          <w:rFonts w:cstheme="minorHAnsi"/>
          <w:b/>
          <w:sz w:val="48"/>
          <w:szCs w:val="48"/>
        </w:rPr>
        <w:t>Recovery</w:t>
      </w:r>
      <w:r>
        <w:rPr>
          <w:rFonts w:cstheme="minorHAnsi"/>
          <w:b/>
          <w:sz w:val="48"/>
          <w:szCs w:val="48"/>
        </w:rPr>
        <w:t xml:space="preserve"> </w:t>
      </w:r>
      <w:r w:rsidR="00DF5535" w:rsidRPr="00994B61">
        <w:rPr>
          <w:rFonts w:cstheme="minorHAnsi"/>
          <w:b/>
          <w:sz w:val="48"/>
          <w:szCs w:val="48"/>
        </w:rPr>
        <w:t xml:space="preserve">Peer Educator </w:t>
      </w:r>
    </w:p>
    <w:p w14:paraId="7264C2B6" w14:textId="0EF15A66" w:rsidR="00B66645" w:rsidRPr="00994B61" w:rsidRDefault="00B66645" w:rsidP="00B66645">
      <w:pPr>
        <w:spacing w:after="0" w:line="240" w:lineRule="auto"/>
        <w:jc w:val="center"/>
        <w:rPr>
          <w:rFonts w:cstheme="minorHAnsi"/>
          <w:b/>
          <w:sz w:val="48"/>
          <w:szCs w:val="48"/>
        </w:rPr>
      </w:pPr>
      <w:r w:rsidRPr="00994B61">
        <w:rPr>
          <w:rFonts w:cstheme="minorHAnsi"/>
          <w:b/>
          <w:sz w:val="48"/>
          <w:szCs w:val="48"/>
        </w:rPr>
        <w:t xml:space="preserve">HSE </w:t>
      </w:r>
      <w:proofErr w:type="spellStart"/>
      <w:r w:rsidR="008D7059" w:rsidRPr="00994B61">
        <w:rPr>
          <w:rFonts w:cstheme="minorHAnsi"/>
          <w:b/>
          <w:sz w:val="48"/>
          <w:szCs w:val="48"/>
        </w:rPr>
        <w:t>Mid West</w:t>
      </w:r>
      <w:proofErr w:type="spellEnd"/>
      <w:r w:rsidR="008D7059" w:rsidRPr="00994B61">
        <w:rPr>
          <w:rFonts w:cstheme="minorHAnsi"/>
          <w:b/>
          <w:sz w:val="48"/>
          <w:szCs w:val="48"/>
        </w:rPr>
        <w:t xml:space="preserve"> Recovery Education</w:t>
      </w:r>
      <w:r w:rsidR="00FF0112" w:rsidRPr="00994B61">
        <w:rPr>
          <w:rFonts w:cstheme="minorHAnsi"/>
          <w:b/>
          <w:sz w:val="48"/>
          <w:szCs w:val="48"/>
        </w:rPr>
        <w:t xml:space="preserve"> &amp; Information Service (ARIES)</w:t>
      </w:r>
    </w:p>
    <w:p w14:paraId="57D277BD" w14:textId="77777777" w:rsidR="007762D7" w:rsidRPr="00994B61" w:rsidRDefault="007762D7" w:rsidP="00B66645">
      <w:pPr>
        <w:spacing w:after="0" w:line="240" w:lineRule="auto"/>
        <w:jc w:val="center"/>
        <w:rPr>
          <w:rFonts w:cstheme="minorHAnsi"/>
          <w:b/>
          <w:sz w:val="48"/>
          <w:szCs w:val="48"/>
        </w:rPr>
      </w:pPr>
    </w:p>
    <w:p w14:paraId="61D64F0F" w14:textId="01977FA2" w:rsidR="00D16D52" w:rsidRPr="00994B61" w:rsidRDefault="007E38D3" w:rsidP="00A45FF6">
      <w:pPr>
        <w:jc w:val="center"/>
        <w:rPr>
          <w:rFonts w:cstheme="minorHAnsi"/>
          <w:b/>
          <w:sz w:val="44"/>
          <w:szCs w:val="44"/>
        </w:rPr>
      </w:pPr>
      <w:r w:rsidRPr="00994B61">
        <w:rPr>
          <w:rFonts w:cstheme="minorHAnsi"/>
          <w:b/>
          <w:sz w:val="44"/>
          <w:szCs w:val="44"/>
        </w:rPr>
        <w:t>Job S</w:t>
      </w:r>
      <w:r w:rsidR="00A45FF6" w:rsidRPr="00994B61">
        <w:rPr>
          <w:rFonts w:cstheme="minorHAnsi"/>
          <w:b/>
          <w:sz w:val="44"/>
          <w:szCs w:val="44"/>
        </w:rPr>
        <w:t>pecification</w:t>
      </w:r>
      <w:r w:rsidR="008B4FE0">
        <w:rPr>
          <w:rFonts w:cstheme="minorHAnsi"/>
          <w:b/>
          <w:sz w:val="44"/>
          <w:szCs w:val="44"/>
        </w:rPr>
        <w:t>,</w:t>
      </w:r>
      <w:r w:rsidR="00A45FF6" w:rsidRPr="00994B61">
        <w:rPr>
          <w:rFonts w:cstheme="minorHAnsi"/>
          <w:b/>
          <w:sz w:val="44"/>
          <w:szCs w:val="44"/>
        </w:rPr>
        <w:t xml:space="preserve"> and Terms and Conditions</w:t>
      </w:r>
    </w:p>
    <w:p w14:paraId="2C2B1327" w14:textId="77777777" w:rsidR="00D16D52" w:rsidRPr="00994B61" w:rsidRDefault="00D16D52" w:rsidP="00A45FF6">
      <w:pPr>
        <w:jc w:val="center"/>
        <w:rPr>
          <w:rFonts w:cstheme="minorHAnsi"/>
          <w:b/>
          <w:sz w:val="44"/>
          <w:szCs w:val="44"/>
        </w:rPr>
      </w:pPr>
    </w:p>
    <w:p w14:paraId="5ED7B680" w14:textId="77777777" w:rsidR="00D16D52" w:rsidRPr="00994B61" w:rsidRDefault="00D16D52" w:rsidP="00A45FF6">
      <w:pPr>
        <w:jc w:val="center"/>
        <w:rPr>
          <w:rFonts w:cstheme="minorHAnsi"/>
          <w:b/>
          <w:sz w:val="44"/>
          <w:szCs w:val="44"/>
        </w:rPr>
      </w:pPr>
    </w:p>
    <w:p w14:paraId="3CEA43C6" w14:textId="77777777" w:rsidR="00D16D52" w:rsidRPr="00994B61" w:rsidRDefault="00D16D52" w:rsidP="00A45FF6">
      <w:pPr>
        <w:jc w:val="center"/>
        <w:rPr>
          <w:rFonts w:cstheme="minorHAnsi"/>
          <w:b/>
          <w:sz w:val="44"/>
          <w:szCs w:val="44"/>
        </w:rPr>
      </w:pPr>
    </w:p>
    <w:p w14:paraId="0CCECE1B" w14:textId="77777777" w:rsidR="00D16D52" w:rsidRPr="00994B61" w:rsidRDefault="00D16D52" w:rsidP="00A45FF6">
      <w:pPr>
        <w:jc w:val="center"/>
        <w:rPr>
          <w:rFonts w:cstheme="minorHAnsi"/>
          <w:b/>
          <w:sz w:val="44"/>
          <w:szCs w:val="44"/>
        </w:rPr>
      </w:pPr>
    </w:p>
    <w:p w14:paraId="5B0E3968" w14:textId="77777777" w:rsidR="00D16D52" w:rsidRPr="00994B61" w:rsidRDefault="00D16D52" w:rsidP="00A45FF6">
      <w:pPr>
        <w:jc w:val="center"/>
        <w:rPr>
          <w:rFonts w:cstheme="minorHAnsi"/>
          <w:b/>
          <w:sz w:val="44"/>
          <w:szCs w:val="44"/>
        </w:rPr>
      </w:pPr>
    </w:p>
    <w:p w14:paraId="36490A5C" w14:textId="77777777" w:rsidR="00D16D52" w:rsidRPr="00994B61" w:rsidRDefault="00D16D52" w:rsidP="00A45FF6">
      <w:pPr>
        <w:jc w:val="center"/>
        <w:rPr>
          <w:rFonts w:cstheme="minorHAnsi"/>
          <w:b/>
          <w:sz w:val="44"/>
          <w:szCs w:val="44"/>
        </w:rPr>
      </w:pPr>
    </w:p>
    <w:p w14:paraId="690A3483" w14:textId="77777777" w:rsidR="00D16D52" w:rsidRPr="00994B61" w:rsidRDefault="00D16D52" w:rsidP="00A45FF6">
      <w:pPr>
        <w:jc w:val="center"/>
        <w:rPr>
          <w:rFonts w:cstheme="minorHAnsi"/>
          <w:b/>
          <w:sz w:val="44"/>
          <w:szCs w:val="44"/>
        </w:rPr>
      </w:pPr>
    </w:p>
    <w:p w14:paraId="16D4C227" w14:textId="77777777" w:rsidR="00D16D52" w:rsidRPr="00994B61" w:rsidRDefault="00D16D52" w:rsidP="00A45FF6">
      <w:pPr>
        <w:jc w:val="center"/>
        <w:rPr>
          <w:rFonts w:cstheme="minorHAnsi"/>
          <w:b/>
          <w:sz w:val="44"/>
          <w:szCs w:val="44"/>
        </w:rPr>
      </w:pPr>
    </w:p>
    <w:p w14:paraId="5AD6FC48" w14:textId="77777777" w:rsidR="0080583D" w:rsidRPr="00994B61" w:rsidRDefault="0080583D" w:rsidP="00A45FF6">
      <w:pPr>
        <w:jc w:val="center"/>
        <w:rPr>
          <w:rFonts w:cstheme="minorHAnsi"/>
          <w:b/>
          <w:sz w:val="44"/>
          <w:szCs w:val="44"/>
        </w:rPr>
      </w:pPr>
    </w:p>
    <w:p w14:paraId="6E79F740" w14:textId="5713990A" w:rsidR="00AE296B" w:rsidRPr="00994B61" w:rsidRDefault="00CC4F2F" w:rsidP="00AE296B">
      <w:pPr>
        <w:spacing w:after="0" w:line="240" w:lineRule="auto"/>
        <w:ind w:right="118"/>
        <w:jc w:val="center"/>
        <w:outlineLvl w:val="0"/>
        <w:rPr>
          <w:rFonts w:eastAsia="Times New Roman" w:cstheme="minorHAnsi"/>
          <w:b/>
          <w:sz w:val="28"/>
          <w:szCs w:val="28"/>
        </w:rPr>
      </w:pPr>
      <w:r w:rsidRPr="00994B61">
        <w:rPr>
          <w:rFonts w:cstheme="minorHAnsi"/>
          <w:b/>
          <w:sz w:val="28"/>
          <w:szCs w:val="28"/>
        </w:rPr>
        <w:lastRenderedPageBreak/>
        <w:t>Please Quote 202</w:t>
      </w:r>
      <w:r w:rsidR="0080583D" w:rsidRPr="00994B61">
        <w:rPr>
          <w:rFonts w:cstheme="minorHAnsi"/>
          <w:b/>
          <w:sz w:val="28"/>
          <w:szCs w:val="28"/>
        </w:rPr>
        <w:t xml:space="preserve">6-007 </w:t>
      </w:r>
      <w:r w:rsidRPr="00994B61">
        <w:rPr>
          <w:rFonts w:cstheme="minorHAnsi"/>
          <w:b/>
          <w:sz w:val="28"/>
          <w:szCs w:val="28"/>
        </w:rPr>
        <w:t>when applying for the position</w:t>
      </w:r>
      <w:r w:rsidR="00AE296B" w:rsidRPr="00994B61">
        <w:rPr>
          <w:rFonts w:eastAsia="Times New Roman" w:cstheme="minorHAnsi"/>
          <w:b/>
          <w:sz w:val="28"/>
          <w:szCs w:val="28"/>
        </w:rPr>
        <w:t>.</w:t>
      </w:r>
    </w:p>
    <w:p w14:paraId="702847A4" w14:textId="77777777" w:rsidR="00D16D52" w:rsidRPr="00994B61" w:rsidRDefault="00D16D52" w:rsidP="00D16D52">
      <w:pPr>
        <w:spacing w:after="0" w:line="240" w:lineRule="auto"/>
        <w:ind w:right="118"/>
        <w:jc w:val="center"/>
        <w:outlineLvl w:val="0"/>
        <w:rPr>
          <w:rFonts w:eastAsia="Times New Roman" w:cstheme="minorHAnsi"/>
          <w:b/>
          <w:sz w:val="24"/>
          <w:szCs w:val="24"/>
        </w:rPr>
      </w:pPr>
    </w:p>
    <w:p w14:paraId="54515D48" w14:textId="77777777" w:rsidR="00D16D52" w:rsidRPr="00994B61" w:rsidRDefault="00D16D52" w:rsidP="00D16D52">
      <w:pPr>
        <w:spacing w:after="0" w:line="240" w:lineRule="auto"/>
        <w:jc w:val="center"/>
        <w:rPr>
          <w:rFonts w:cstheme="minorHAnsi"/>
          <w:b/>
          <w:bCs/>
          <w:color w:val="0000FF" w:themeColor="hyperlink"/>
          <w:sz w:val="24"/>
          <w:szCs w:val="24"/>
          <w:u w:val="single"/>
        </w:rPr>
      </w:pPr>
      <w:r w:rsidRPr="00994B61">
        <w:rPr>
          <w:rFonts w:cstheme="minorHAnsi"/>
          <w:b/>
          <w:bCs/>
          <w:sz w:val="24"/>
          <w:szCs w:val="24"/>
        </w:rPr>
        <w:t xml:space="preserve">To apply for this position please submit a cover letter setting out your reasons for applying for the position along with your Curriculum Vitae to </w:t>
      </w:r>
      <w:hyperlink r:id="rId14">
        <w:r w:rsidRPr="00994B61">
          <w:rPr>
            <w:rFonts w:cstheme="minorHAnsi"/>
            <w:b/>
            <w:bCs/>
            <w:color w:val="0000FF" w:themeColor="hyperlink"/>
            <w:sz w:val="24"/>
            <w:szCs w:val="24"/>
            <w:u w:val="single"/>
          </w:rPr>
          <w:t>recruitment@mentalhealthireland.ie</w:t>
        </w:r>
      </w:hyperlink>
    </w:p>
    <w:p w14:paraId="2CF5812D" w14:textId="77777777" w:rsidR="005747C4" w:rsidRPr="00477884" w:rsidRDefault="005747C4" w:rsidP="00946445">
      <w:pPr>
        <w:spacing w:after="0" w:line="240" w:lineRule="auto"/>
        <w:jc w:val="center"/>
        <w:rPr>
          <w:rFonts w:ascii="Calibri" w:hAnsi="Calibri" w:cs="Calibri"/>
          <w:b/>
          <w:bCs/>
          <w:color w:val="0000FF" w:themeColor="hyperlink"/>
          <w:u w:val="single"/>
        </w:rPr>
      </w:pPr>
    </w:p>
    <w:tbl>
      <w:tblPr>
        <w:tblStyle w:val="TableGrid"/>
        <w:tblW w:w="10349" w:type="dxa"/>
        <w:tblInd w:w="-289" w:type="dxa"/>
        <w:tblLook w:val="04A0" w:firstRow="1" w:lastRow="0" w:firstColumn="1" w:lastColumn="0" w:noHBand="0" w:noVBand="1"/>
      </w:tblPr>
      <w:tblGrid>
        <w:gridCol w:w="1985"/>
        <w:gridCol w:w="8364"/>
      </w:tblGrid>
      <w:tr w:rsidR="005747C4" w:rsidRPr="00477884" w14:paraId="7D73329D" w14:textId="77777777" w:rsidTr="00BB28C9">
        <w:tc>
          <w:tcPr>
            <w:tcW w:w="1985" w:type="dxa"/>
          </w:tcPr>
          <w:p w14:paraId="5C8BDAF4" w14:textId="77777777" w:rsidR="005747C4" w:rsidRPr="00477884" w:rsidRDefault="005747C4" w:rsidP="000D2421">
            <w:pPr>
              <w:rPr>
                <w:rFonts w:ascii="Calibri" w:hAnsi="Calibri" w:cs="Calibri"/>
              </w:rPr>
            </w:pPr>
            <w:r w:rsidRPr="00477884">
              <w:rPr>
                <w:rFonts w:ascii="Calibri" w:hAnsi="Calibri" w:cs="Calibri"/>
                <w:b/>
                <w:bCs/>
              </w:rPr>
              <w:t xml:space="preserve">Job Title </w:t>
            </w:r>
          </w:p>
        </w:tc>
        <w:tc>
          <w:tcPr>
            <w:tcW w:w="8364" w:type="dxa"/>
          </w:tcPr>
          <w:p w14:paraId="088B1625" w14:textId="7744F757" w:rsidR="00B66645" w:rsidRPr="00477884" w:rsidRDefault="008B4FE0" w:rsidP="000D2421">
            <w:pPr>
              <w:tabs>
                <w:tab w:val="left" w:pos="283"/>
              </w:tabs>
              <w:rPr>
                <w:rFonts w:ascii="Calibri" w:hAnsi="Calibri" w:cs="Calibri"/>
                <w:iCs/>
              </w:rPr>
            </w:pPr>
            <w:r w:rsidRPr="00477884">
              <w:rPr>
                <w:rFonts w:ascii="Calibri" w:hAnsi="Calibri" w:cs="Calibri"/>
                <w:iCs/>
              </w:rPr>
              <w:t xml:space="preserve">Recovery </w:t>
            </w:r>
            <w:r w:rsidR="005747C4" w:rsidRPr="00477884">
              <w:rPr>
                <w:rFonts w:ascii="Calibri" w:hAnsi="Calibri" w:cs="Calibri"/>
                <w:iCs/>
              </w:rPr>
              <w:t xml:space="preserve">Peer Educator </w:t>
            </w:r>
          </w:p>
          <w:p w14:paraId="65A81D26" w14:textId="77777777" w:rsidR="005747C4" w:rsidRPr="00477884" w:rsidRDefault="005747C4" w:rsidP="000D2421">
            <w:pPr>
              <w:tabs>
                <w:tab w:val="left" w:pos="283"/>
              </w:tabs>
              <w:rPr>
                <w:rFonts w:ascii="Calibri" w:hAnsi="Calibri" w:cs="Calibri"/>
                <w:b/>
                <w:bCs/>
                <w:iCs/>
              </w:rPr>
            </w:pPr>
          </w:p>
        </w:tc>
      </w:tr>
      <w:tr w:rsidR="00FE3980" w:rsidRPr="00477884" w14:paraId="6471773C" w14:textId="77777777" w:rsidTr="00BB28C9">
        <w:tc>
          <w:tcPr>
            <w:tcW w:w="1985" w:type="dxa"/>
          </w:tcPr>
          <w:p w14:paraId="0BE3CC6E" w14:textId="5DB078ED" w:rsidR="00FE3980" w:rsidRPr="00477884" w:rsidRDefault="00FE3980" w:rsidP="000D2421">
            <w:pPr>
              <w:rPr>
                <w:rFonts w:ascii="Calibri" w:hAnsi="Calibri" w:cs="Calibri"/>
                <w:b/>
                <w:bCs/>
              </w:rPr>
            </w:pPr>
            <w:r w:rsidRPr="00477884">
              <w:rPr>
                <w:rFonts w:ascii="Calibri" w:hAnsi="Calibri" w:cs="Calibri"/>
                <w:b/>
                <w:bCs/>
              </w:rPr>
              <w:t>Posts Available</w:t>
            </w:r>
          </w:p>
          <w:p w14:paraId="6B485DDE" w14:textId="21AA3773" w:rsidR="00FE3980" w:rsidRPr="00477884" w:rsidRDefault="00FE3980" w:rsidP="000D2421">
            <w:pPr>
              <w:rPr>
                <w:rFonts w:ascii="Calibri" w:hAnsi="Calibri" w:cs="Calibri"/>
                <w:b/>
                <w:bCs/>
              </w:rPr>
            </w:pPr>
          </w:p>
        </w:tc>
        <w:tc>
          <w:tcPr>
            <w:tcW w:w="8364" w:type="dxa"/>
          </w:tcPr>
          <w:p w14:paraId="52460D1A" w14:textId="1114FAC3" w:rsidR="00FE3980" w:rsidRPr="00477884" w:rsidRDefault="00994B61" w:rsidP="000D2421">
            <w:pPr>
              <w:tabs>
                <w:tab w:val="left" w:pos="283"/>
              </w:tabs>
              <w:rPr>
                <w:rFonts w:ascii="Calibri" w:hAnsi="Calibri" w:cs="Calibri"/>
                <w:bCs/>
                <w:iCs/>
              </w:rPr>
            </w:pPr>
            <w:r w:rsidRPr="00477884">
              <w:rPr>
                <w:rFonts w:ascii="Calibri" w:hAnsi="Calibri" w:cs="Calibri"/>
                <w:bCs/>
                <w:iCs/>
              </w:rPr>
              <w:t xml:space="preserve">2 </w:t>
            </w:r>
            <w:r w:rsidR="000A020F" w:rsidRPr="00477884">
              <w:rPr>
                <w:rFonts w:ascii="Calibri" w:hAnsi="Calibri" w:cs="Calibri"/>
                <w:bCs/>
                <w:iCs/>
              </w:rPr>
              <w:t>F</w:t>
            </w:r>
            <w:r w:rsidRPr="00477884">
              <w:rPr>
                <w:rFonts w:ascii="Calibri" w:hAnsi="Calibri" w:cs="Calibri"/>
                <w:bCs/>
                <w:iCs/>
              </w:rPr>
              <w:t>ull</w:t>
            </w:r>
            <w:r w:rsidR="000A020F" w:rsidRPr="00477884">
              <w:rPr>
                <w:rFonts w:ascii="Calibri" w:hAnsi="Calibri" w:cs="Calibri"/>
                <w:bCs/>
                <w:iCs/>
              </w:rPr>
              <w:t xml:space="preserve"> T</w:t>
            </w:r>
            <w:r w:rsidRPr="00477884">
              <w:rPr>
                <w:rFonts w:ascii="Calibri" w:hAnsi="Calibri" w:cs="Calibri"/>
                <w:bCs/>
                <w:iCs/>
              </w:rPr>
              <w:t xml:space="preserve">ime </w:t>
            </w:r>
            <w:r w:rsidR="005F6FE9" w:rsidRPr="00477884">
              <w:rPr>
                <w:rFonts w:ascii="Calibri" w:hAnsi="Calibri" w:cs="Calibri"/>
                <w:bCs/>
                <w:iCs/>
              </w:rPr>
              <w:t>P</w:t>
            </w:r>
            <w:r w:rsidR="00FE3980" w:rsidRPr="00477884">
              <w:rPr>
                <w:rFonts w:ascii="Calibri" w:hAnsi="Calibri" w:cs="Calibri"/>
                <w:bCs/>
                <w:iCs/>
              </w:rPr>
              <w:t>osition</w:t>
            </w:r>
            <w:r w:rsidRPr="00477884">
              <w:rPr>
                <w:rFonts w:ascii="Calibri" w:hAnsi="Calibri" w:cs="Calibri"/>
                <w:bCs/>
                <w:iCs/>
              </w:rPr>
              <w:t>s</w:t>
            </w:r>
            <w:r w:rsidR="00FE3980" w:rsidRPr="00477884">
              <w:rPr>
                <w:rFonts w:ascii="Calibri" w:hAnsi="Calibri" w:cs="Calibri"/>
                <w:bCs/>
                <w:iCs/>
              </w:rPr>
              <w:t xml:space="preserve"> – </w:t>
            </w:r>
            <w:r w:rsidR="000A020F" w:rsidRPr="00477884">
              <w:rPr>
                <w:rFonts w:ascii="Calibri" w:hAnsi="Calibri" w:cs="Calibri"/>
                <w:bCs/>
                <w:iCs/>
              </w:rPr>
              <w:t>37 hours</w:t>
            </w:r>
            <w:r w:rsidR="00FE3980" w:rsidRPr="00477884">
              <w:rPr>
                <w:rFonts w:ascii="Calibri" w:hAnsi="Calibri" w:cs="Calibri"/>
                <w:bCs/>
                <w:iCs/>
              </w:rPr>
              <w:t xml:space="preserve"> per week</w:t>
            </w:r>
            <w:r w:rsidR="007A4B90" w:rsidRPr="00477884">
              <w:rPr>
                <w:rFonts w:ascii="Calibri" w:hAnsi="Calibri" w:cs="Calibri"/>
                <w:bCs/>
                <w:iCs/>
              </w:rPr>
              <w:t>.</w:t>
            </w:r>
          </w:p>
        </w:tc>
      </w:tr>
      <w:tr w:rsidR="005747C4" w:rsidRPr="00477884" w14:paraId="408A80FF" w14:textId="77777777" w:rsidTr="00BB28C9">
        <w:trPr>
          <w:trHeight w:val="663"/>
        </w:trPr>
        <w:tc>
          <w:tcPr>
            <w:tcW w:w="1985" w:type="dxa"/>
          </w:tcPr>
          <w:p w14:paraId="6F93E3C8" w14:textId="77777777" w:rsidR="005747C4" w:rsidRPr="00477884" w:rsidRDefault="005747C4" w:rsidP="000D2421">
            <w:pPr>
              <w:jc w:val="both"/>
              <w:rPr>
                <w:rFonts w:ascii="Calibri" w:hAnsi="Calibri" w:cs="Calibri"/>
                <w:b/>
                <w:bCs/>
              </w:rPr>
            </w:pPr>
            <w:r w:rsidRPr="00477884">
              <w:rPr>
                <w:rFonts w:ascii="Calibri" w:hAnsi="Calibri" w:cs="Calibri"/>
                <w:b/>
                <w:bCs/>
              </w:rPr>
              <w:t>Closing Date</w:t>
            </w:r>
          </w:p>
          <w:p w14:paraId="179668BE" w14:textId="77777777" w:rsidR="005747C4" w:rsidRPr="00477884" w:rsidRDefault="005747C4" w:rsidP="000D2421">
            <w:pPr>
              <w:jc w:val="both"/>
              <w:rPr>
                <w:rFonts w:ascii="Calibri" w:hAnsi="Calibri" w:cs="Calibri"/>
                <w:b/>
                <w:bCs/>
              </w:rPr>
            </w:pPr>
          </w:p>
        </w:tc>
        <w:tc>
          <w:tcPr>
            <w:tcW w:w="8364" w:type="dxa"/>
          </w:tcPr>
          <w:p w14:paraId="252957FD" w14:textId="319D1362" w:rsidR="00946445" w:rsidRPr="00477884" w:rsidRDefault="005747C4" w:rsidP="000D2421">
            <w:pPr>
              <w:jc w:val="both"/>
              <w:rPr>
                <w:rFonts w:ascii="Calibri" w:hAnsi="Calibri" w:cs="Calibri"/>
                <w:bCs/>
                <w:iCs/>
              </w:rPr>
            </w:pPr>
            <w:bookmarkStart w:id="0" w:name="_Hlk147232100"/>
            <w:r w:rsidRPr="00477884">
              <w:rPr>
                <w:rFonts w:ascii="Calibri" w:hAnsi="Calibri" w:cs="Calibri"/>
                <w:iCs/>
              </w:rPr>
              <w:t xml:space="preserve">Closing date </w:t>
            </w:r>
            <w:r w:rsidR="00FC3E57">
              <w:rPr>
                <w:rFonts w:ascii="Calibri" w:hAnsi="Calibri" w:cs="Calibri"/>
                <w:iCs/>
              </w:rPr>
              <w:t xml:space="preserve">Monday, </w:t>
            </w:r>
            <w:r w:rsidR="00492EA1" w:rsidRPr="00477884">
              <w:rPr>
                <w:rFonts w:ascii="Calibri" w:hAnsi="Calibri" w:cs="Calibri"/>
                <w:iCs/>
              </w:rPr>
              <w:t>13</w:t>
            </w:r>
            <w:r w:rsidR="00492EA1" w:rsidRPr="00477884">
              <w:rPr>
                <w:rFonts w:ascii="Calibri" w:hAnsi="Calibri" w:cs="Calibri"/>
                <w:iCs/>
                <w:vertAlign w:val="superscript"/>
              </w:rPr>
              <w:t>th</w:t>
            </w:r>
            <w:r w:rsidR="00492EA1" w:rsidRPr="00477884">
              <w:rPr>
                <w:rFonts w:ascii="Calibri" w:hAnsi="Calibri" w:cs="Calibri"/>
                <w:iCs/>
              </w:rPr>
              <w:t xml:space="preserve"> April 2026</w:t>
            </w:r>
            <w:r w:rsidR="00FC3E57">
              <w:rPr>
                <w:rFonts w:ascii="Calibri" w:hAnsi="Calibri" w:cs="Calibri"/>
                <w:iCs/>
              </w:rPr>
              <w:t xml:space="preserve"> at 5pm</w:t>
            </w:r>
            <w:r w:rsidRPr="00477884">
              <w:rPr>
                <w:rFonts w:ascii="Calibri" w:hAnsi="Calibri" w:cs="Calibri"/>
                <w:iCs/>
              </w:rPr>
              <w:t xml:space="preserve">. </w:t>
            </w:r>
            <w:r w:rsidR="00946445" w:rsidRPr="00477884">
              <w:rPr>
                <w:rFonts w:ascii="Calibri" w:hAnsi="Calibri" w:cs="Calibri"/>
                <w:bCs/>
                <w:iCs/>
              </w:rPr>
              <w:t>Applications received outside this time will not be considered</w:t>
            </w:r>
            <w:r w:rsidR="00946445" w:rsidRPr="00477884">
              <w:rPr>
                <w:rFonts w:ascii="Calibri" w:eastAsia="Calibri" w:hAnsi="Calibri" w:cs="Calibri"/>
                <w:bCs/>
                <w:noProof/>
                <w:lang w:val="en-US" w:bidi="en-US"/>
              </w:rPr>
              <w:t xml:space="preserve">.  </w:t>
            </w:r>
            <w:r w:rsidR="00946445" w:rsidRPr="00477884">
              <w:rPr>
                <w:rFonts w:ascii="Calibri" w:eastAsia="Calibri" w:hAnsi="Calibri" w:cs="Calibri"/>
                <w:bCs/>
                <w:noProof/>
                <w:color w:val="000000" w:themeColor="text1"/>
                <w:lang w:val="en-US" w:bidi="en-US"/>
              </w:rPr>
              <w:t>Shortlisting will be carried out based on the information received in your CV and letter of application</w:t>
            </w:r>
            <w:r w:rsidR="00946445" w:rsidRPr="00477884">
              <w:rPr>
                <w:rFonts w:ascii="Calibri" w:hAnsi="Calibri" w:cs="Calibri"/>
                <w:bCs/>
                <w:noProof/>
                <w:color w:val="000000" w:themeColor="text1"/>
                <w:lang w:val="en-US" w:bidi="en-US"/>
              </w:rPr>
              <w:t xml:space="preserve">. </w:t>
            </w:r>
          </w:p>
          <w:bookmarkEnd w:id="0"/>
          <w:p w14:paraId="003D08E2" w14:textId="3E215C0D" w:rsidR="005747C4" w:rsidRPr="00477884" w:rsidRDefault="005747C4" w:rsidP="000D2421">
            <w:pPr>
              <w:rPr>
                <w:rFonts w:ascii="Calibri" w:hAnsi="Calibri" w:cs="Calibri"/>
                <w:iCs/>
              </w:rPr>
            </w:pPr>
          </w:p>
        </w:tc>
      </w:tr>
      <w:tr w:rsidR="005747C4" w:rsidRPr="00477884" w14:paraId="358426BC" w14:textId="77777777" w:rsidTr="00BB28C9">
        <w:tc>
          <w:tcPr>
            <w:tcW w:w="1985" w:type="dxa"/>
          </w:tcPr>
          <w:p w14:paraId="79D3C308" w14:textId="77777777" w:rsidR="005747C4" w:rsidRPr="00477884" w:rsidRDefault="005747C4" w:rsidP="000D2421">
            <w:pPr>
              <w:rPr>
                <w:rFonts w:ascii="Calibri" w:hAnsi="Calibri" w:cs="Calibri"/>
                <w:b/>
                <w:bCs/>
              </w:rPr>
            </w:pPr>
            <w:r w:rsidRPr="00477884">
              <w:rPr>
                <w:rFonts w:ascii="Calibri" w:hAnsi="Calibri" w:cs="Calibri"/>
                <w:b/>
                <w:bCs/>
              </w:rPr>
              <w:t>Proposed Interview Date (s)</w:t>
            </w:r>
          </w:p>
          <w:p w14:paraId="1C8387A3" w14:textId="77777777" w:rsidR="005747C4" w:rsidRPr="00477884" w:rsidRDefault="005747C4" w:rsidP="000D2421">
            <w:pPr>
              <w:rPr>
                <w:rFonts w:ascii="Calibri" w:hAnsi="Calibri" w:cs="Calibri"/>
                <w:b/>
                <w:bCs/>
              </w:rPr>
            </w:pPr>
          </w:p>
        </w:tc>
        <w:tc>
          <w:tcPr>
            <w:tcW w:w="8364" w:type="dxa"/>
          </w:tcPr>
          <w:p w14:paraId="7CF747A3" w14:textId="4FAB985E" w:rsidR="005747C4" w:rsidRPr="00477884" w:rsidRDefault="005747C4" w:rsidP="000D2421">
            <w:pPr>
              <w:rPr>
                <w:rFonts w:ascii="Calibri" w:hAnsi="Calibri" w:cs="Calibri"/>
                <w:iCs/>
                <w:color w:val="FF0000"/>
              </w:rPr>
            </w:pPr>
            <w:r w:rsidRPr="00477884">
              <w:rPr>
                <w:rFonts w:ascii="Calibri" w:hAnsi="Calibri" w:cs="Calibri"/>
                <w:iCs/>
              </w:rPr>
              <w:t xml:space="preserve">Interviews will be held the week commencing </w:t>
            </w:r>
            <w:r w:rsidR="00492EA1" w:rsidRPr="00477884">
              <w:rPr>
                <w:rFonts w:ascii="Calibri" w:hAnsi="Calibri" w:cs="Calibri"/>
                <w:iCs/>
              </w:rPr>
              <w:t>20</w:t>
            </w:r>
            <w:r w:rsidR="00492EA1" w:rsidRPr="00477884">
              <w:rPr>
                <w:rFonts w:ascii="Calibri" w:hAnsi="Calibri" w:cs="Calibri"/>
                <w:iCs/>
                <w:vertAlign w:val="superscript"/>
              </w:rPr>
              <w:t>th</w:t>
            </w:r>
            <w:r w:rsidR="00492EA1" w:rsidRPr="00477884">
              <w:rPr>
                <w:rFonts w:ascii="Calibri" w:hAnsi="Calibri" w:cs="Calibri"/>
                <w:iCs/>
              </w:rPr>
              <w:t xml:space="preserve"> April 2026</w:t>
            </w:r>
            <w:r w:rsidR="00663B19">
              <w:rPr>
                <w:rFonts w:ascii="Calibri" w:hAnsi="Calibri" w:cs="Calibri"/>
                <w:iCs/>
              </w:rPr>
              <w:t>.</w:t>
            </w:r>
          </w:p>
        </w:tc>
      </w:tr>
      <w:tr w:rsidR="005747C4" w:rsidRPr="00477884" w14:paraId="15F367BB" w14:textId="77777777" w:rsidTr="00BB28C9">
        <w:tc>
          <w:tcPr>
            <w:tcW w:w="1985" w:type="dxa"/>
          </w:tcPr>
          <w:p w14:paraId="07A4934D" w14:textId="6C491EF4" w:rsidR="005747C4" w:rsidRPr="00477884" w:rsidRDefault="005747C4" w:rsidP="000D2421">
            <w:pPr>
              <w:rPr>
                <w:rFonts w:ascii="Calibri" w:hAnsi="Calibri" w:cs="Calibri"/>
                <w:b/>
                <w:bCs/>
              </w:rPr>
            </w:pPr>
            <w:r w:rsidRPr="00477884">
              <w:rPr>
                <w:rFonts w:ascii="Calibri" w:hAnsi="Calibri" w:cs="Calibri"/>
                <w:b/>
                <w:bCs/>
              </w:rPr>
              <w:t>Taking up Appointment</w:t>
            </w:r>
          </w:p>
          <w:p w14:paraId="29CED124" w14:textId="77777777" w:rsidR="005747C4" w:rsidRPr="00477884" w:rsidRDefault="005747C4" w:rsidP="000D2421">
            <w:pPr>
              <w:rPr>
                <w:rFonts w:ascii="Calibri" w:hAnsi="Calibri" w:cs="Calibri"/>
                <w:b/>
                <w:bCs/>
              </w:rPr>
            </w:pPr>
          </w:p>
        </w:tc>
        <w:tc>
          <w:tcPr>
            <w:tcW w:w="8364" w:type="dxa"/>
          </w:tcPr>
          <w:p w14:paraId="7E3A198E" w14:textId="77777777" w:rsidR="005747C4" w:rsidRPr="00477884" w:rsidRDefault="005747C4" w:rsidP="000D2421">
            <w:pPr>
              <w:rPr>
                <w:rFonts w:ascii="Calibri" w:hAnsi="Calibri" w:cs="Calibri"/>
                <w:iCs/>
              </w:rPr>
            </w:pPr>
            <w:r w:rsidRPr="00477884">
              <w:rPr>
                <w:rFonts w:ascii="Calibri" w:hAnsi="Calibri" w:cs="Calibri"/>
                <w:iCs/>
              </w:rPr>
              <w:t xml:space="preserve">To be confirmed upon offer of post.  </w:t>
            </w:r>
            <w:r w:rsidRPr="00477884">
              <w:rPr>
                <w:rFonts w:ascii="Calibri" w:hAnsi="Calibri" w:cs="Calibri"/>
                <w:iCs/>
                <w:lang w:val="en-GB"/>
              </w:rPr>
              <w:t>A panel may be created for this campaign.</w:t>
            </w:r>
          </w:p>
        </w:tc>
      </w:tr>
      <w:tr w:rsidR="005747C4" w:rsidRPr="00477884" w14:paraId="140C33BA" w14:textId="77777777" w:rsidTr="00BB28C9">
        <w:tc>
          <w:tcPr>
            <w:tcW w:w="1985" w:type="dxa"/>
          </w:tcPr>
          <w:p w14:paraId="03C0E60F" w14:textId="77777777" w:rsidR="00477884" w:rsidRDefault="005747C4" w:rsidP="000D2421">
            <w:pPr>
              <w:jc w:val="both"/>
              <w:rPr>
                <w:rFonts w:ascii="Calibri" w:hAnsi="Calibri" w:cs="Calibri"/>
                <w:b/>
                <w:bCs/>
              </w:rPr>
            </w:pPr>
            <w:r w:rsidRPr="00477884">
              <w:rPr>
                <w:rFonts w:ascii="Calibri" w:hAnsi="Calibri" w:cs="Calibri"/>
                <w:b/>
                <w:bCs/>
              </w:rPr>
              <w:t>Organisational Area</w:t>
            </w:r>
          </w:p>
          <w:p w14:paraId="35DF3040" w14:textId="6842F989" w:rsidR="00477884" w:rsidRPr="00477884" w:rsidRDefault="00477884" w:rsidP="000D2421">
            <w:pPr>
              <w:jc w:val="both"/>
              <w:rPr>
                <w:rFonts w:ascii="Calibri" w:hAnsi="Calibri" w:cs="Calibri"/>
                <w:b/>
                <w:bCs/>
              </w:rPr>
            </w:pPr>
          </w:p>
        </w:tc>
        <w:tc>
          <w:tcPr>
            <w:tcW w:w="8364" w:type="dxa"/>
          </w:tcPr>
          <w:p w14:paraId="4944237B" w14:textId="34DCE267" w:rsidR="00FF0112" w:rsidRPr="00477884" w:rsidRDefault="00FF0112" w:rsidP="000D2421">
            <w:pPr>
              <w:rPr>
                <w:rFonts w:ascii="Calibri" w:hAnsi="Calibri" w:cs="Calibri"/>
                <w:iCs/>
              </w:rPr>
            </w:pPr>
            <w:r w:rsidRPr="00477884">
              <w:rPr>
                <w:rFonts w:ascii="Calibri" w:hAnsi="Calibri" w:cs="Calibri"/>
                <w:iCs/>
              </w:rPr>
              <w:t xml:space="preserve">HSE </w:t>
            </w:r>
            <w:proofErr w:type="spellStart"/>
            <w:r w:rsidRPr="00477884">
              <w:rPr>
                <w:rFonts w:ascii="Calibri" w:hAnsi="Calibri" w:cs="Calibri"/>
                <w:iCs/>
              </w:rPr>
              <w:t>Mid West</w:t>
            </w:r>
            <w:proofErr w:type="spellEnd"/>
            <w:r w:rsidRPr="00477884">
              <w:rPr>
                <w:rFonts w:ascii="Calibri" w:hAnsi="Calibri" w:cs="Calibri"/>
                <w:iCs/>
              </w:rPr>
              <w:t xml:space="preserve"> Recovery Education &amp; Information Service (ARIES)</w:t>
            </w:r>
          </w:p>
          <w:p w14:paraId="2F9F79B0" w14:textId="4DA9A4D3" w:rsidR="00B66645" w:rsidRPr="00477884" w:rsidRDefault="00B66645" w:rsidP="000D2421">
            <w:pPr>
              <w:autoSpaceDE w:val="0"/>
              <w:autoSpaceDN w:val="0"/>
              <w:adjustRightInd w:val="0"/>
              <w:rPr>
                <w:rFonts w:ascii="Calibri" w:hAnsi="Calibri" w:cs="Calibri"/>
                <w:iCs/>
              </w:rPr>
            </w:pPr>
          </w:p>
        </w:tc>
      </w:tr>
      <w:tr w:rsidR="005747C4" w:rsidRPr="00477884" w14:paraId="7EF01683" w14:textId="77777777" w:rsidTr="00BB28C9">
        <w:tc>
          <w:tcPr>
            <w:tcW w:w="1985" w:type="dxa"/>
          </w:tcPr>
          <w:p w14:paraId="3329116E" w14:textId="77777777" w:rsidR="005747C4" w:rsidRPr="00477884" w:rsidRDefault="005747C4" w:rsidP="000D2421">
            <w:pPr>
              <w:jc w:val="both"/>
              <w:rPr>
                <w:rFonts w:ascii="Calibri" w:hAnsi="Calibri" w:cs="Calibri"/>
                <w:b/>
                <w:bCs/>
              </w:rPr>
            </w:pPr>
            <w:r w:rsidRPr="00477884">
              <w:rPr>
                <w:rFonts w:ascii="Calibri" w:hAnsi="Calibri" w:cs="Calibri"/>
                <w:b/>
                <w:bCs/>
              </w:rPr>
              <w:t>Location of Post</w:t>
            </w:r>
          </w:p>
        </w:tc>
        <w:tc>
          <w:tcPr>
            <w:tcW w:w="8364" w:type="dxa"/>
          </w:tcPr>
          <w:p w14:paraId="0C5ACCC0" w14:textId="77777777" w:rsidR="00FF0112" w:rsidRPr="00477884" w:rsidRDefault="00FF0112" w:rsidP="000D2421">
            <w:pPr>
              <w:ind w:left="19" w:hanging="5"/>
              <w:jc w:val="both"/>
              <w:rPr>
                <w:rFonts w:ascii="Calibri" w:hAnsi="Calibri" w:cs="Calibri"/>
              </w:rPr>
            </w:pPr>
            <w:r w:rsidRPr="00477884">
              <w:rPr>
                <w:rFonts w:ascii="Calibri" w:hAnsi="Calibri" w:cs="Calibri"/>
              </w:rPr>
              <w:t>HSE Offices, Roselawn House, National Technology Park, Castletroy, Limerick, V94 6K65.</w:t>
            </w:r>
          </w:p>
          <w:p w14:paraId="4BE1B491" w14:textId="77777777" w:rsidR="000D2421" w:rsidRPr="00477884" w:rsidRDefault="000D2421" w:rsidP="000D2421">
            <w:pPr>
              <w:ind w:left="19" w:hanging="5"/>
              <w:jc w:val="both"/>
              <w:rPr>
                <w:rFonts w:ascii="Calibri" w:hAnsi="Calibri" w:cs="Calibri"/>
              </w:rPr>
            </w:pPr>
          </w:p>
          <w:p w14:paraId="4D859C49" w14:textId="77777777" w:rsidR="00B66645" w:rsidRPr="00477884" w:rsidRDefault="00FF0112" w:rsidP="000D2421">
            <w:pPr>
              <w:jc w:val="both"/>
              <w:rPr>
                <w:rFonts w:ascii="Calibri" w:hAnsi="Calibri" w:cs="Calibri"/>
              </w:rPr>
            </w:pPr>
            <w:r w:rsidRPr="00477884">
              <w:rPr>
                <w:rFonts w:ascii="Calibri" w:hAnsi="Calibri" w:cs="Calibri"/>
              </w:rPr>
              <w:t>This post covers recovery education service development and delivery across the HSE Mid-West geographical area. The successful candidate will be expected to travel as part of their core duties.</w:t>
            </w:r>
          </w:p>
          <w:p w14:paraId="7AA74ADE" w14:textId="066677E8" w:rsidR="00DE28B3" w:rsidRPr="00477884" w:rsidRDefault="00DE28B3" w:rsidP="000D2421">
            <w:pPr>
              <w:rPr>
                <w:rFonts w:ascii="Calibri" w:hAnsi="Calibri" w:cs="Calibri"/>
                <w:iCs/>
              </w:rPr>
            </w:pPr>
          </w:p>
        </w:tc>
      </w:tr>
      <w:tr w:rsidR="005747C4" w:rsidRPr="00477884" w14:paraId="4C334B6A" w14:textId="77777777" w:rsidTr="00BB28C9">
        <w:tc>
          <w:tcPr>
            <w:tcW w:w="1985" w:type="dxa"/>
          </w:tcPr>
          <w:p w14:paraId="5B9CA722" w14:textId="77777777" w:rsidR="005747C4" w:rsidRPr="00477884" w:rsidRDefault="005747C4" w:rsidP="000D2421">
            <w:pPr>
              <w:rPr>
                <w:rFonts w:ascii="Calibri" w:hAnsi="Calibri" w:cs="Calibri"/>
                <w:b/>
                <w:bCs/>
              </w:rPr>
            </w:pPr>
            <w:r w:rsidRPr="00477884">
              <w:rPr>
                <w:rFonts w:ascii="Calibri" w:hAnsi="Calibri" w:cs="Calibri"/>
                <w:b/>
                <w:bCs/>
              </w:rPr>
              <w:t>Informal Enquiries</w:t>
            </w:r>
          </w:p>
        </w:tc>
        <w:tc>
          <w:tcPr>
            <w:tcW w:w="8364" w:type="dxa"/>
          </w:tcPr>
          <w:p w14:paraId="20407523" w14:textId="7CD00B7E" w:rsidR="005747C4" w:rsidRPr="00477884" w:rsidRDefault="005747C4" w:rsidP="000D2421">
            <w:pPr>
              <w:rPr>
                <w:rFonts w:ascii="Calibri" w:hAnsi="Calibri" w:cs="Calibri"/>
                <w:iCs/>
              </w:rPr>
            </w:pPr>
            <w:r w:rsidRPr="00477884">
              <w:rPr>
                <w:rFonts w:ascii="Calibri" w:hAnsi="Calibri" w:cs="Calibri"/>
                <w:iCs/>
              </w:rPr>
              <w:t xml:space="preserve">For informal enquiries please contact </w:t>
            </w:r>
            <w:r w:rsidR="00615EFA" w:rsidRPr="00477884">
              <w:rPr>
                <w:rFonts w:ascii="Calibri" w:hAnsi="Calibri" w:cs="Calibri"/>
                <w:iCs/>
              </w:rPr>
              <w:t>Maria Walsh 087 4277497.</w:t>
            </w:r>
          </w:p>
          <w:p w14:paraId="23C4B3D2" w14:textId="77777777" w:rsidR="005747C4" w:rsidRPr="00477884" w:rsidRDefault="005747C4" w:rsidP="000D2421">
            <w:pPr>
              <w:rPr>
                <w:rFonts w:ascii="Calibri" w:hAnsi="Calibri" w:cs="Calibri"/>
                <w:iCs/>
                <w:color w:val="FF0000"/>
              </w:rPr>
            </w:pPr>
          </w:p>
        </w:tc>
      </w:tr>
      <w:tr w:rsidR="005747C4" w:rsidRPr="00477884" w14:paraId="2CF5B5FC" w14:textId="77777777" w:rsidTr="00BB28C9">
        <w:tc>
          <w:tcPr>
            <w:tcW w:w="1985" w:type="dxa"/>
          </w:tcPr>
          <w:p w14:paraId="66E11053" w14:textId="77777777" w:rsidR="005747C4" w:rsidRPr="00477884" w:rsidRDefault="005747C4" w:rsidP="000D2421">
            <w:pPr>
              <w:jc w:val="both"/>
              <w:rPr>
                <w:rFonts w:ascii="Calibri" w:hAnsi="Calibri" w:cs="Calibri"/>
                <w:b/>
                <w:bCs/>
              </w:rPr>
            </w:pPr>
            <w:r w:rsidRPr="00477884">
              <w:rPr>
                <w:rFonts w:ascii="Calibri" w:hAnsi="Calibri" w:cs="Calibri"/>
                <w:b/>
                <w:bCs/>
              </w:rPr>
              <w:t>Details of Service</w:t>
            </w:r>
          </w:p>
          <w:p w14:paraId="633C32CA" w14:textId="77777777" w:rsidR="005747C4" w:rsidRPr="00477884" w:rsidRDefault="005747C4" w:rsidP="000D2421">
            <w:pPr>
              <w:jc w:val="both"/>
              <w:rPr>
                <w:rFonts w:ascii="Calibri" w:hAnsi="Calibri" w:cs="Calibri"/>
                <w:b/>
                <w:bCs/>
              </w:rPr>
            </w:pPr>
          </w:p>
        </w:tc>
        <w:tc>
          <w:tcPr>
            <w:tcW w:w="8364" w:type="dxa"/>
          </w:tcPr>
          <w:p w14:paraId="0A06478C" w14:textId="6A5AAB1A" w:rsidR="00A92F88" w:rsidRDefault="00A92F88" w:rsidP="00477884">
            <w:pPr>
              <w:ind w:left="14" w:right="72"/>
              <w:jc w:val="both"/>
              <w:rPr>
                <w:rFonts w:ascii="Calibri" w:eastAsia="Arial" w:hAnsi="Calibri" w:cs="Calibri"/>
              </w:rPr>
            </w:pPr>
            <w:r w:rsidRPr="00BB28C9">
              <w:rPr>
                <w:rFonts w:ascii="Calibri" w:eastAsia="Arial" w:hAnsi="Calibri" w:cs="Calibri"/>
              </w:rPr>
              <w:t xml:space="preserve">ARIES is </w:t>
            </w:r>
            <w:r w:rsidR="005663CD" w:rsidRPr="00BB28C9">
              <w:rPr>
                <w:rFonts w:ascii="Calibri" w:eastAsia="Arial" w:hAnsi="Calibri" w:cs="Calibri"/>
              </w:rPr>
              <w:t xml:space="preserve">the </w:t>
            </w:r>
            <w:r w:rsidRPr="00BB28C9">
              <w:rPr>
                <w:rFonts w:ascii="Calibri" w:eastAsia="Arial" w:hAnsi="Calibri" w:cs="Calibri"/>
              </w:rPr>
              <w:t>Recovery</w:t>
            </w:r>
            <w:r w:rsidR="005663CD" w:rsidRPr="00BB28C9">
              <w:rPr>
                <w:rFonts w:ascii="Calibri" w:eastAsia="Arial" w:hAnsi="Calibri" w:cs="Calibri"/>
              </w:rPr>
              <w:t xml:space="preserve"> &amp; </w:t>
            </w:r>
            <w:r w:rsidRPr="00BB28C9">
              <w:rPr>
                <w:rFonts w:ascii="Calibri" w:eastAsia="Arial" w:hAnsi="Calibri" w:cs="Calibri"/>
              </w:rPr>
              <w:t xml:space="preserve">Education Service operating into HSE </w:t>
            </w:r>
            <w:proofErr w:type="spellStart"/>
            <w:r w:rsidRPr="00BB28C9">
              <w:rPr>
                <w:rFonts w:ascii="Calibri" w:eastAsia="Arial" w:hAnsi="Calibri" w:cs="Calibri"/>
              </w:rPr>
              <w:t>Mid West</w:t>
            </w:r>
            <w:proofErr w:type="spellEnd"/>
            <w:r w:rsidRPr="00BB28C9">
              <w:rPr>
                <w:rFonts w:ascii="Calibri" w:eastAsia="Arial" w:hAnsi="Calibri" w:cs="Calibri"/>
              </w:rPr>
              <w:t xml:space="preserve"> Regional Health Area. The work of ARIES is underpinned by the National Framework for Recovery, Sláintecare and Sharing the Vision.</w:t>
            </w:r>
            <w:r>
              <w:rPr>
                <w:rFonts w:ascii="Calibri" w:eastAsia="Arial" w:hAnsi="Calibri" w:cs="Calibri"/>
              </w:rPr>
              <w:t xml:space="preserve"> </w:t>
            </w:r>
          </w:p>
          <w:p w14:paraId="7368488C" w14:textId="77777777" w:rsidR="00A92F88" w:rsidRDefault="00A92F88" w:rsidP="00477884">
            <w:pPr>
              <w:ind w:left="14" w:right="72"/>
              <w:jc w:val="both"/>
              <w:rPr>
                <w:rFonts w:ascii="Calibri" w:eastAsia="Arial" w:hAnsi="Calibri" w:cs="Calibri"/>
              </w:rPr>
            </w:pPr>
          </w:p>
          <w:p w14:paraId="5A14A259" w14:textId="2DF38CAB" w:rsidR="00DD6CC6" w:rsidRPr="00477884" w:rsidRDefault="00DD6CC6" w:rsidP="00477884">
            <w:pPr>
              <w:ind w:left="14" w:right="72"/>
              <w:jc w:val="both"/>
              <w:rPr>
                <w:rFonts w:ascii="Calibri" w:eastAsia="Arial" w:hAnsi="Calibri" w:cs="Calibri"/>
              </w:rPr>
            </w:pPr>
            <w:r w:rsidRPr="00477884">
              <w:rPr>
                <w:rFonts w:ascii="Calibri" w:eastAsia="Arial" w:hAnsi="Calibri" w:cs="Calibri"/>
              </w:rPr>
              <w:t xml:space="preserve">The Sláintecare Report (2017) and Sláintecare Implementation Strategy (2018) signal a new direction for the delivery of health and social care services in Ireland with the potential to create a far more sustainable, equitable, cost-effective system and one that delivers better value for patients and people using our services. At its core, the strategy focuses on establishing programmes of work to move to a community-led model, providing local populations with access to a comprehensive range of non-acute services at every stage of their lives. This will enable our healthcare system to provide care closer to home for patients and people using our services, to be more responsive to needs and deliver better outcomes, with a strong focus on prevention and population health improvement.  </w:t>
            </w:r>
          </w:p>
          <w:p w14:paraId="2D0C5AA2" w14:textId="77777777" w:rsidR="00DD6CC6" w:rsidRPr="00477884" w:rsidRDefault="00DD6CC6" w:rsidP="00477884">
            <w:pPr>
              <w:ind w:left="14" w:right="72"/>
              <w:jc w:val="both"/>
              <w:rPr>
                <w:rFonts w:ascii="Calibri" w:eastAsia="Arial" w:hAnsi="Calibri" w:cs="Calibri"/>
              </w:rPr>
            </w:pPr>
          </w:p>
          <w:p w14:paraId="3B76C3D5" w14:textId="77777777" w:rsidR="00DD6CC6" w:rsidRPr="00477884" w:rsidRDefault="00DD6CC6" w:rsidP="00477884">
            <w:pPr>
              <w:spacing w:line="241" w:lineRule="auto"/>
              <w:ind w:right="34"/>
              <w:jc w:val="both"/>
              <w:rPr>
                <w:rFonts w:ascii="Calibri" w:hAnsi="Calibri" w:cs="Calibri"/>
              </w:rPr>
            </w:pPr>
            <w:r w:rsidRPr="00477884">
              <w:rPr>
                <w:rFonts w:ascii="Calibri" w:eastAsia="Arial" w:hAnsi="Calibri" w:cs="Calibri"/>
              </w:rPr>
              <w:t>Sharing the Vision (</w:t>
            </w:r>
            <w:proofErr w:type="spellStart"/>
            <w:r w:rsidRPr="00477884">
              <w:rPr>
                <w:rFonts w:ascii="Calibri" w:eastAsia="Arial" w:hAnsi="Calibri" w:cs="Calibri"/>
              </w:rPr>
              <w:t>StV</w:t>
            </w:r>
            <w:proofErr w:type="spellEnd"/>
            <w:r w:rsidRPr="00477884">
              <w:rPr>
                <w:rFonts w:ascii="Calibri" w:eastAsia="Arial" w:hAnsi="Calibri" w:cs="Calibri"/>
              </w:rPr>
              <w:t xml:space="preserve">) is Ireland’s broad-based, whole system mental health policy that will address the mental health needs of the population through a focus on the requirements of the individual, underpinned by values of respect, compassion, equity and hope. It takes a person-centred approach with a focus on enabling and supporting the recovery journey of each individual, based on clinical advice and best practice, lived experience and personal decision-making.  </w:t>
            </w:r>
          </w:p>
          <w:p w14:paraId="56439686" w14:textId="61DCBE77" w:rsidR="00DD6CC6" w:rsidRPr="00477884" w:rsidRDefault="00DD6CC6" w:rsidP="00477884">
            <w:pPr>
              <w:jc w:val="both"/>
              <w:rPr>
                <w:rFonts w:ascii="Calibri" w:hAnsi="Calibri" w:cs="Calibri"/>
              </w:rPr>
            </w:pPr>
          </w:p>
          <w:p w14:paraId="79F26BD7" w14:textId="77777777" w:rsidR="00DD6CC6" w:rsidRPr="00477884" w:rsidRDefault="00DD6CC6" w:rsidP="00477884">
            <w:pPr>
              <w:spacing w:line="241" w:lineRule="auto"/>
              <w:jc w:val="both"/>
              <w:rPr>
                <w:rFonts w:ascii="Calibri" w:hAnsi="Calibri" w:cs="Calibri"/>
              </w:rPr>
            </w:pPr>
            <w:proofErr w:type="spellStart"/>
            <w:r w:rsidRPr="00477884">
              <w:rPr>
                <w:rFonts w:ascii="Calibri" w:eastAsia="Arial" w:hAnsi="Calibri" w:cs="Calibri"/>
              </w:rPr>
              <w:t>StV</w:t>
            </w:r>
            <w:proofErr w:type="spellEnd"/>
            <w:r w:rsidRPr="00477884">
              <w:rPr>
                <w:rFonts w:ascii="Calibri" w:eastAsia="Arial" w:hAnsi="Calibri" w:cs="Calibri"/>
              </w:rPr>
              <w:t xml:space="preserve"> follows in the footsteps of its predecessor policy, A Vision for Change, and the significant work done over the past decade to modernise mental health services, build our workforce and invest in fit for purpose infrastructure. It presents a vision for a mental health system </w:t>
            </w:r>
            <w:r w:rsidRPr="00477884">
              <w:rPr>
                <w:rFonts w:ascii="Calibri" w:eastAsia="Arial" w:hAnsi="Calibri" w:cs="Calibri"/>
              </w:rPr>
              <w:lastRenderedPageBreak/>
              <w:t xml:space="preserve">that promotes positive mental health at all levels of society, intervenes early when problems develop, and provides accessible, comprehensive and community-based mental health services for those who need them. The </w:t>
            </w:r>
            <w:proofErr w:type="spellStart"/>
            <w:r w:rsidRPr="00477884">
              <w:rPr>
                <w:rFonts w:ascii="Calibri" w:eastAsia="Arial" w:hAnsi="Calibri" w:cs="Calibri"/>
              </w:rPr>
              <w:t>StV</w:t>
            </w:r>
            <w:proofErr w:type="spellEnd"/>
            <w:r w:rsidRPr="00477884">
              <w:rPr>
                <w:rFonts w:ascii="Calibri" w:eastAsia="Arial" w:hAnsi="Calibri" w:cs="Calibri"/>
              </w:rPr>
              <w:t xml:space="preserve"> Implementation Plan 2022 – 2024 provides a detailed work and change programme that will impact all areas of the Mental Health Service </w:t>
            </w:r>
          </w:p>
          <w:p w14:paraId="64201D26" w14:textId="6C83D6C9" w:rsidR="00DD6CC6" w:rsidRPr="00477884" w:rsidRDefault="00DD6CC6" w:rsidP="00477884">
            <w:pPr>
              <w:jc w:val="both"/>
              <w:rPr>
                <w:rFonts w:ascii="Calibri" w:hAnsi="Calibri" w:cs="Calibri"/>
              </w:rPr>
            </w:pPr>
          </w:p>
          <w:p w14:paraId="3F0B395C" w14:textId="77777777" w:rsidR="00DD6CC6" w:rsidRPr="00477884" w:rsidRDefault="00DD6CC6" w:rsidP="00477884">
            <w:pPr>
              <w:spacing w:line="241" w:lineRule="auto"/>
              <w:jc w:val="both"/>
              <w:rPr>
                <w:rFonts w:ascii="Calibri" w:hAnsi="Calibri" w:cs="Calibri"/>
              </w:rPr>
            </w:pPr>
            <w:r w:rsidRPr="00477884">
              <w:rPr>
                <w:rFonts w:ascii="Calibri" w:eastAsia="Arial" w:hAnsi="Calibri" w:cs="Calibri"/>
              </w:rPr>
              <w:t xml:space="preserve">Each Regional Health Area has a Head of Mental Health Services and the Mental Health Services are organised on a geographical basis, with Community Mental Health Teams providing most of the support to people in local areas (typically one or two teams for approximately 50,000 population). There are Community Mental Health Teams specifically for people under 18 and those over 65, as well as those with particular needs such as intellectual disabilities, with the majority of teams providing supports to the rest of the population. There are also in-patients units, typically attached to general hospitals, and there is usually one unit for approximately 300,000 population.  </w:t>
            </w:r>
          </w:p>
          <w:p w14:paraId="2CA4503F" w14:textId="18D3CB04" w:rsidR="00DD6CC6" w:rsidRPr="00477884" w:rsidRDefault="00DD6CC6" w:rsidP="00477884">
            <w:pPr>
              <w:jc w:val="both"/>
              <w:rPr>
                <w:rFonts w:ascii="Calibri" w:hAnsi="Calibri" w:cs="Calibri"/>
              </w:rPr>
            </w:pPr>
          </w:p>
          <w:p w14:paraId="36A741DA" w14:textId="77777777" w:rsidR="00DD6CC6" w:rsidRPr="00477884" w:rsidRDefault="00DD6CC6" w:rsidP="00477884">
            <w:pPr>
              <w:jc w:val="both"/>
              <w:rPr>
                <w:rFonts w:ascii="Calibri" w:hAnsi="Calibri" w:cs="Calibri"/>
              </w:rPr>
            </w:pPr>
            <w:r w:rsidRPr="00477884">
              <w:rPr>
                <w:rFonts w:ascii="Calibri" w:eastAsia="Arial" w:hAnsi="Calibri" w:cs="Calibri"/>
              </w:rPr>
              <w:t xml:space="preserve">The Community Mental Health Teams work closely with the in-patient units. Community Mental Health Teams are multi-disciplinary and are the main instrument in delivering community based mental health supports. </w:t>
            </w:r>
          </w:p>
          <w:p w14:paraId="49960E2E" w14:textId="102024CF" w:rsidR="00DD6CC6" w:rsidRPr="00477884" w:rsidRDefault="00DD6CC6" w:rsidP="00477884">
            <w:pPr>
              <w:jc w:val="both"/>
              <w:rPr>
                <w:rFonts w:ascii="Calibri" w:hAnsi="Calibri" w:cs="Calibri"/>
              </w:rPr>
            </w:pPr>
          </w:p>
          <w:p w14:paraId="37AFF471" w14:textId="05011C27" w:rsidR="005747C4" w:rsidRDefault="00DD6CC6" w:rsidP="00477884">
            <w:pPr>
              <w:ind w:left="14" w:right="72"/>
              <w:jc w:val="both"/>
              <w:rPr>
                <w:rFonts w:ascii="Calibri" w:hAnsi="Calibri" w:cs="Calibri"/>
                <w:iCs/>
              </w:rPr>
            </w:pPr>
            <w:r w:rsidRPr="00477884">
              <w:rPr>
                <w:rFonts w:ascii="Calibri" w:hAnsi="Calibri" w:cs="Calibri"/>
                <w:iCs/>
              </w:rPr>
              <w:t xml:space="preserve">The HSE </w:t>
            </w:r>
            <w:r w:rsidR="00FC08ED" w:rsidRPr="00477884">
              <w:rPr>
                <w:rFonts w:ascii="Calibri" w:hAnsi="Calibri" w:cs="Calibri"/>
                <w:iCs/>
              </w:rPr>
              <w:t xml:space="preserve">Mid-West </w:t>
            </w:r>
            <w:r w:rsidRPr="00477884">
              <w:rPr>
                <w:rFonts w:ascii="Calibri" w:hAnsi="Calibri" w:cs="Calibri"/>
                <w:iCs/>
              </w:rPr>
              <w:t xml:space="preserve">Service </w:t>
            </w:r>
            <w:r w:rsidR="00FC08ED" w:rsidRPr="00477884">
              <w:rPr>
                <w:rFonts w:ascii="Calibri" w:hAnsi="Calibri" w:cs="Calibri"/>
                <w:iCs/>
              </w:rPr>
              <w:t xml:space="preserve">partners with Mental Health Ireland to deliver the </w:t>
            </w:r>
            <w:r w:rsidR="00FC08ED" w:rsidRPr="00477884">
              <w:rPr>
                <w:rFonts w:ascii="Calibri" w:hAnsi="Calibri" w:cs="Calibri"/>
                <w:b/>
                <w:bCs/>
                <w:iCs/>
              </w:rPr>
              <w:t>Mid-West Advancing Recovery in Ireland Education Service (ARIES)</w:t>
            </w:r>
            <w:r w:rsidRPr="00477884">
              <w:rPr>
                <w:rFonts w:ascii="Calibri" w:hAnsi="Calibri" w:cs="Calibri"/>
                <w:b/>
                <w:bCs/>
                <w:iCs/>
              </w:rPr>
              <w:t xml:space="preserve">. </w:t>
            </w:r>
            <w:r w:rsidRPr="00477884">
              <w:rPr>
                <w:rFonts w:ascii="Calibri" w:hAnsi="Calibri" w:cs="Calibri"/>
                <w:iCs/>
              </w:rPr>
              <w:t>The</w:t>
            </w:r>
            <w:r w:rsidR="004C6062" w:rsidRPr="00477884">
              <w:rPr>
                <w:rFonts w:ascii="Calibri" w:hAnsi="Calibri" w:cs="Calibri"/>
                <w:iCs/>
              </w:rPr>
              <w:t xml:space="preserve"> </w:t>
            </w:r>
            <w:r w:rsidR="00FC08ED" w:rsidRPr="00477884">
              <w:rPr>
                <w:rFonts w:ascii="Calibri" w:hAnsi="Calibri" w:cs="Calibri"/>
                <w:iCs/>
              </w:rPr>
              <w:t xml:space="preserve">Mid-West ARIES co-produces and co-delivers </w:t>
            </w:r>
            <w:r w:rsidRPr="00477884">
              <w:rPr>
                <w:rFonts w:ascii="Calibri" w:hAnsi="Calibri" w:cs="Calibri"/>
                <w:iCs/>
              </w:rPr>
              <w:t xml:space="preserve">recovery </w:t>
            </w:r>
            <w:r w:rsidR="00FC08ED" w:rsidRPr="00477884">
              <w:rPr>
                <w:rFonts w:ascii="Calibri" w:hAnsi="Calibri" w:cs="Calibri"/>
                <w:iCs/>
              </w:rPr>
              <w:t>education programmes that are designed to enhance the health and well-being of all stakeholders. Integral to the service is the development and delivery of educational material that enables a range of service users, family members, staff and prospective staff and the general public to avail of an educational approach to recovery</w:t>
            </w:r>
            <w:r w:rsidRPr="00477884">
              <w:rPr>
                <w:rFonts w:ascii="Calibri" w:hAnsi="Calibri" w:cs="Calibri"/>
                <w:iCs/>
              </w:rPr>
              <w:t>.</w:t>
            </w:r>
          </w:p>
          <w:p w14:paraId="53CAFA6B" w14:textId="13C16C34" w:rsidR="00315688" w:rsidRPr="00477884" w:rsidRDefault="00315688" w:rsidP="00315688">
            <w:pPr>
              <w:ind w:right="72"/>
              <w:jc w:val="both"/>
              <w:rPr>
                <w:rFonts w:ascii="Calibri" w:hAnsi="Calibri" w:cs="Calibri"/>
                <w:iCs/>
              </w:rPr>
            </w:pPr>
          </w:p>
        </w:tc>
      </w:tr>
      <w:tr w:rsidR="005747C4" w:rsidRPr="00477884" w14:paraId="5E3B469A" w14:textId="77777777" w:rsidTr="00BB28C9">
        <w:trPr>
          <w:trHeight w:val="828"/>
        </w:trPr>
        <w:tc>
          <w:tcPr>
            <w:tcW w:w="1985" w:type="dxa"/>
          </w:tcPr>
          <w:p w14:paraId="69535997" w14:textId="77777777" w:rsidR="005747C4" w:rsidRPr="00477884" w:rsidRDefault="005747C4" w:rsidP="000D2421">
            <w:pPr>
              <w:jc w:val="both"/>
              <w:rPr>
                <w:rFonts w:ascii="Calibri" w:hAnsi="Calibri" w:cs="Calibri"/>
                <w:b/>
                <w:bCs/>
              </w:rPr>
            </w:pPr>
            <w:r w:rsidRPr="00477884">
              <w:rPr>
                <w:rFonts w:ascii="Calibri" w:hAnsi="Calibri" w:cs="Calibri"/>
                <w:b/>
                <w:bCs/>
              </w:rPr>
              <w:lastRenderedPageBreak/>
              <w:t>Reporting Relationship</w:t>
            </w:r>
          </w:p>
        </w:tc>
        <w:tc>
          <w:tcPr>
            <w:tcW w:w="8364" w:type="dxa"/>
          </w:tcPr>
          <w:p w14:paraId="6970A2A7" w14:textId="7369F67E" w:rsidR="00D610F4" w:rsidRPr="00477884" w:rsidRDefault="00D610F4" w:rsidP="00477884">
            <w:pPr>
              <w:pStyle w:val="ListParagraph"/>
              <w:numPr>
                <w:ilvl w:val="0"/>
                <w:numId w:val="30"/>
              </w:numPr>
              <w:suppressAutoHyphens/>
              <w:autoSpaceDN w:val="0"/>
              <w:ind w:right="53"/>
              <w:jc w:val="both"/>
              <w:rPr>
                <w:rFonts w:ascii="Calibri" w:hAnsi="Calibri" w:cs="Calibri"/>
              </w:rPr>
            </w:pPr>
            <w:r w:rsidRPr="00477884">
              <w:rPr>
                <w:rFonts w:ascii="Calibri" w:hAnsi="Calibri" w:cs="Calibri"/>
              </w:rPr>
              <w:t xml:space="preserve">Reporting directly to </w:t>
            </w:r>
            <w:r w:rsidR="00DD6CC6" w:rsidRPr="00477884">
              <w:rPr>
                <w:rFonts w:ascii="Calibri" w:hAnsi="Calibri" w:cs="Calibri"/>
              </w:rPr>
              <w:t xml:space="preserve">the </w:t>
            </w:r>
            <w:r w:rsidRPr="00477884">
              <w:rPr>
                <w:rFonts w:ascii="Calibri" w:hAnsi="Calibri" w:cs="Calibri"/>
              </w:rPr>
              <w:t>Manager Mid-West ARIES and a designated Manager in Mental Health Services during periods of leave.</w:t>
            </w:r>
          </w:p>
          <w:p w14:paraId="211CD3AF" w14:textId="43222381" w:rsidR="00D610F4" w:rsidRPr="00477884" w:rsidRDefault="00D610F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Reporting relationship with Mental Health Ireland from an employment cont</w:t>
            </w:r>
            <w:r w:rsidR="00DD6CC6" w:rsidRPr="00477884">
              <w:rPr>
                <w:rFonts w:ascii="Calibri" w:hAnsi="Calibri" w:cs="Calibri"/>
              </w:rPr>
              <w:t>r</w:t>
            </w:r>
            <w:r w:rsidRPr="00477884">
              <w:rPr>
                <w:rFonts w:ascii="Calibri" w:hAnsi="Calibri" w:cs="Calibri"/>
              </w:rPr>
              <w:t xml:space="preserve">act perspective. </w:t>
            </w:r>
          </w:p>
          <w:p w14:paraId="69F1B371" w14:textId="77777777" w:rsidR="00D610F4" w:rsidRPr="00477884" w:rsidRDefault="00D610F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Working relationships with Mid-West Mental Health Service in terms of supervision and operational management. </w:t>
            </w:r>
          </w:p>
          <w:p w14:paraId="3DA0D5EA" w14:textId="38928E7A" w:rsidR="005747C4" w:rsidRPr="00477884" w:rsidRDefault="005747C4" w:rsidP="00477884">
            <w:pPr>
              <w:jc w:val="both"/>
              <w:rPr>
                <w:rFonts w:ascii="Calibri" w:hAnsi="Calibri" w:cs="Calibri"/>
                <w:iCs/>
              </w:rPr>
            </w:pPr>
          </w:p>
        </w:tc>
      </w:tr>
      <w:tr w:rsidR="005747C4" w:rsidRPr="00477884" w14:paraId="086C1498" w14:textId="77777777" w:rsidTr="00BB28C9">
        <w:tc>
          <w:tcPr>
            <w:tcW w:w="1985" w:type="dxa"/>
          </w:tcPr>
          <w:p w14:paraId="23105E8F" w14:textId="77777777" w:rsidR="005747C4" w:rsidRPr="00477884" w:rsidRDefault="005747C4" w:rsidP="000D2421">
            <w:pPr>
              <w:jc w:val="both"/>
              <w:rPr>
                <w:rFonts w:ascii="Calibri" w:hAnsi="Calibri" w:cs="Calibri"/>
                <w:b/>
                <w:bCs/>
              </w:rPr>
            </w:pPr>
            <w:r w:rsidRPr="00477884">
              <w:rPr>
                <w:rFonts w:ascii="Calibri" w:hAnsi="Calibri" w:cs="Calibri"/>
                <w:b/>
                <w:bCs/>
              </w:rPr>
              <w:t xml:space="preserve">Purpose of the Post </w:t>
            </w:r>
          </w:p>
          <w:p w14:paraId="46085AE8" w14:textId="77777777" w:rsidR="005747C4" w:rsidRPr="00477884" w:rsidRDefault="005747C4" w:rsidP="000D2421">
            <w:pPr>
              <w:jc w:val="both"/>
              <w:rPr>
                <w:rFonts w:ascii="Calibri" w:hAnsi="Calibri" w:cs="Calibri"/>
                <w:b/>
                <w:bCs/>
              </w:rPr>
            </w:pPr>
          </w:p>
        </w:tc>
        <w:tc>
          <w:tcPr>
            <w:tcW w:w="8364" w:type="dxa"/>
          </w:tcPr>
          <w:p w14:paraId="238FF581" w14:textId="16A1BB05" w:rsidR="005747C4" w:rsidRPr="00477884" w:rsidRDefault="005747C4" w:rsidP="00477884">
            <w:pPr>
              <w:jc w:val="both"/>
              <w:rPr>
                <w:rFonts w:ascii="Calibri" w:hAnsi="Calibri" w:cs="Calibri"/>
              </w:rPr>
            </w:pPr>
            <w:r w:rsidRPr="00477884">
              <w:rPr>
                <w:rFonts w:ascii="Calibri" w:hAnsi="Calibri" w:cs="Calibri"/>
              </w:rPr>
              <w:t>This Recovery</w:t>
            </w:r>
            <w:r w:rsidR="00EB3430" w:rsidRPr="00477884">
              <w:rPr>
                <w:rFonts w:ascii="Calibri" w:hAnsi="Calibri" w:cs="Calibri"/>
              </w:rPr>
              <w:t xml:space="preserve"> Peer Educator position </w:t>
            </w:r>
            <w:r w:rsidR="00E52C3E" w:rsidRPr="00477884">
              <w:rPr>
                <w:rFonts w:ascii="Calibri" w:hAnsi="Calibri" w:cs="Calibri"/>
              </w:rPr>
              <w:t xml:space="preserve">has been created </w:t>
            </w:r>
            <w:r w:rsidR="00F94645" w:rsidRPr="00477884">
              <w:rPr>
                <w:rFonts w:ascii="Calibri" w:hAnsi="Calibri" w:cs="Calibri"/>
              </w:rPr>
              <w:t xml:space="preserve">in </w:t>
            </w:r>
            <w:r w:rsidR="00CB0BD2" w:rsidRPr="00477884">
              <w:rPr>
                <w:rFonts w:ascii="Calibri" w:hAnsi="Calibri" w:cs="Calibri"/>
              </w:rPr>
              <w:t xml:space="preserve">partnership </w:t>
            </w:r>
            <w:r w:rsidR="00F94645" w:rsidRPr="00477884">
              <w:rPr>
                <w:rFonts w:ascii="Calibri" w:hAnsi="Calibri" w:cs="Calibri"/>
              </w:rPr>
              <w:t>with</w:t>
            </w:r>
            <w:r w:rsidRPr="00477884">
              <w:rPr>
                <w:rFonts w:ascii="Calibri" w:hAnsi="Calibri" w:cs="Calibri"/>
              </w:rPr>
              <w:t xml:space="preserve"> </w:t>
            </w:r>
            <w:r w:rsidR="00DD6CC6" w:rsidRPr="00477884">
              <w:rPr>
                <w:rFonts w:ascii="Calibri" w:hAnsi="Calibri" w:cs="Calibri"/>
              </w:rPr>
              <w:t xml:space="preserve">HSE </w:t>
            </w:r>
            <w:proofErr w:type="spellStart"/>
            <w:r w:rsidR="00DD6CC6" w:rsidRPr="00477884">
              <w:rPr>
                <w:rFonts w:ascii="Calibri" w:hAnsi="Calibri" w:cs="Calibri"/>
              </w:rPr>
              <w:t>Mid West</w:t>
            </w:r>
            <w:proofErr w:type="spellEnd"/>
            <w:r w:rsidR="00DD6CC6" w:rsidRPr="00477884">
              <w:rPr>
                <w:rFonts w:ascii="Calibri" w:hAnsi="Calibri" w:cs="Calibri"/>
              </w:rPr>
              <w:t>, t</w:t>
            </w:r>
            <w:r w:rsidR="00EB3430" w:rsidRPr="00477884">
              <w:rPr>
                <w:rFonts w:ascii="Calibri" w:hAnsi="Calibri" w:cs="Calibri"/>
              </w:rPr>
              <w:t xml:space="preserve">he </w:t>
            </w:r>
            <w:r w:rsidR="00E52C3E" w:rsidRPr="00477884">
              <w:rPr>
                <w:rFonts w:ascii="Calibri" w:hAnsi="Calibri" w:cs="Calibri"/>
              </w:rPr>
              <w:t>O</w:t>
            </w:r>
            <w:r w:rsidR="00EB3430" w:rsidRPr="00477884">
              <w:rPr>
                <w:rFonts w:ascii="Calibri" w:hAnsi="Calibri" w:cs="Calibri"/>
              </w:rPr>
              <w:t>ffice of Mental Health Engagement and Recovery</w:t>
            </w:r>
            <w:r w:rsidRPr="00477884">
              <w:rPr>
                <w:rFonts w:ascii="Calibri" w:hAnsi="Calibri" w:cs="Calibri"/>
              </w:rPr>
              <w:t xml:space="preserve"> and Mental Health Ireland. The</w:t>
            </w:r>
            <w:r w:rsidR="00DD6CC6" w:rsidRPr="00477884">
              <w:rPr>
                <w:rFonts w:ascii="Calibri" w:hAnsi="Calibri" w:cs="Calibri"/>
              </w:rPr>
              <w:t xml:space="preserve"> Recovery</w:t>
            </w:r>
            <w:r w:rsidRPr="00477884">
              <w:rPr>
                <w:rFonts w:ascii="Calibri" w:hAnsi="Calibri" w:cs="Calibri"/>
              </w:rPr>
              <w:t xml:space="preserve"> Peer Educator will support the coproduction and facilitation of mental health recovery education, the co-ordination of </w:t>
            </w:r>
            <w:r w:rsidR="0098201F" w:rsidRPr="00477884">
              <w:rPr>
                <w:rFonts w:ascii="Calibri" w:hAnsi="Calibri" w:cs="Calibri"/>
              </w:rPr>
              <w:t>day-to-day</w:t>
            </w:r>
            <w:r w:rsidRPr="00477884">
              <w:rPr>
                <w:rFonts w:ascii="Calibri" w:hAnsi="Calibri" w:cs="Calibri"/>
              </w:rPr>
              <w:t xml:space="preserve"> operations, communications, administration and evaluations of</w:t>
            </w:r>
            <w:r w:rsidR="00DD6CC6" w:rsidRPr="00477884">
              <w:rPr>
                <w:rFonts w:ascii="Calibri" w:hAnsi="Calibri" w:cs="Calibri"/>
              </w:rPr>
              <w:t xml:space="preserve"> </w:t>
            </w:r>
            <w:proofErr w:type="spellStart"/>
            <w:r w:rsidR="00DD6CC6" w:rsidRPr="00477884">
              <w:rPr>
                <w:rFonts w:ascii="Calibri" w:hAnsi="Calibri" w:cs="Calibri"/>
              </w:rPr>
              <w:t>Mid West</w:t>
            </w:r>
            <w:proofErr w:type="spellEnd"/>
            <w:r w:rsidR="00DD6CC6" w:rsidRPr="00477884">
              <w:rPr>
                <w:rFonts w:ascii="Calibri" w:hAnsi="Calibri" w:cs="Calibri"/>
              </w:rPr>
              <w:t xml:space="preserve"> ARIES</w:t>
            </w:r>
            <w:r w:rsidRPr="00477884">
              <w:rPr>
                <w:rFonts w:ascii="Calibri" w:hAnsi="Calibri" w:cs="Calibri"/>
              </w:rPr>
              <w:t xml:space="preserve">. </w:t>
            </w:r>
          </w:p>
          <w:p w14:paraId="394E35A0" w14:textId="74C289AE" w:rsidR="00B66645" w:rsidRPr="00477884" w:rsidRDefault="00B66645" w:rsidP="00477884">
            <w:pPr>
              <w:jc w:val="both"/>
              <w:rPr>
                <w:rFonts w:ascii="Calibri" w:hAnsi="Calibri" w:cs="Calibri"/>
              </w:rPr>
            </w:pPr>
          </w:p>
        </w:tc>
      </w:tr>
      <w:tr w:rsidR="005747C4" w:rsidRPr="00477884" w14:paraId="75F3A63F" w14:textId="77777777" w:rsidTr="00BB28C9">
        <w:tc>
          <w:tcPr>
            <w:tcW w:w="1985" w:type="dxa"/>
          </w:tcPr>
          <w:p w14:paraId="355EC584" w14:textId="77777777" w:rsidR="005747C4" w:rsidRPr="00477884" w:rsidRDefault="005747C4" w:rsidP="000D2421">
            <w:pPr>
              <w:rPr>
                <w:rFonts w:ascii="Calibri" w:hAnsi="Calibri" w:cs="Calibri"/>
                <w:b/>
                <w:bCs/>
              </w:rPr>
            </w:pPr>
            <w:r w:rsidRPr="00477884">
              <w:rPr>
                <w:rFonts w:ascii="Calibri" w:hAnsi="Calibri" w:cs="Calibri"/>
                <w:b/>
                <w:bCs/>
              </w:rPr>
              <w:t>Principal Duties and Responsibilities</w:t>
            </w:r>
          </w:p>
          <w:p w14:paraId="0FCC1892" w14:textId="77777777" w:rsidR="005747C4" w:rsidRPr="00477884" w:rsidRDefault="005747C4" w:rsidP="000D2421">
            <w:pPr>
              <w:jc w:val="both"/>
              <w:rPr>
                <w:rFonts w:ascii="Calibri" w:hAnsi="Calibri" w:cs="Calibri"/>
                <w:b/>
                <w:bCs/>
              </w:rPr>
            </w:pPr>
          </w:p>
          <w:p w14:paraId="23D754AF" w14:textId="77777777" w:rsidR="005747C4" w:rsidRPr="00477884" w:rsidRDefault="005747C4" w:rsidP="000D2421">
            <w:pPr>
              <w:jc w:val="both"/>
              <w:rPr>
                <w:rFonts w:ascii="Calibri" w:hAnsi="Calibri" w:cs="Calibri"/>
                <w:b/>
                <w:bCs/>
              </w:rPr>
            </w:pPr>
          </w:p>
          <w:p w14:paraId="16D88788" w14:textId="77777777" w:rsidR="005747C4" w:rsidRPr="00477884" w:rsidRDefault="005747C4" w:rsidP="000D2421">
            <w:pPr>
              <w:jc w:val="both"/>
              <w:rPr>
                <w:rFonts w:ascii="Calibri" w:hAnsi="Calibri" w:cs="Calibri"/>
                <w:b/>
                <w:bCs/>
              </w:rPr>
            </w:pPr>
          </w:p>
          <w:p w14:paraId="0BD42A9A" w14:textId="77777777" w:rsidR="005747C4" w:rsidRPr="00477884" w:rsidRDefault="005747C4" w:rsidP="000D2421">
            <w:pPr>
              <w:jc w:val="both"/>
              <w:rPr>
                <w:rFonts w:ascii="Calibri" w:hAnsi="Calibri" w:cs="Calibri"/>
                <w:b/>
                <w:bCs/>
              </w:rPr>
            </w:pPr>
          </w:p>
          <w:p w14:paraId="65730047" w14:textId="77777777" w:rsidR="005747C4" w:rsidRPr="00477884" w:rsidRDefault="005747C4" w:rsidP="000D2421">
            <w:pPr>
              <w:jc w:val="both"/>
              <w:rPr>
                <w:rFonts w:ascii="Calibri" w:hAnsi="Calibri" w:cs="Calibri"/>
                <w:b/>
                <w:bCs/>
              </w:rPr>
            </w:pPr>
          </w:p>
          <w:p w14:paraId="07DE95B0" w14:textId="77777777" w:rsidR="005747C4" w:rsidRPr="00477884" w:rsidRDefault="005747C4" w:rsidP="000D2421">
            <w:pPr>
              <w:jc w:val="both"/>
              <w:rPr>
                <w:rFonts w:ascii="Calibri" w:hAnsi="Calibri" w:cs="Calibri"/>
                <w:b/>
                <w:bCs/>
              </w:rPr>
            </w:pPr>
          </w:p>
          <w:p w14:paraId="01213804" w14:textId="77777777" w:rsidR="005747C4" w:rsidRPr="00477884" w:rsidRDefault="005747C4" w:rsidP="000D2421">
            <w:pPr>
              <w:jc w:val="both"/>
              <w:rPr>
                <w:rFonts w:ascii="Calibri" w:hAnsi="Calibri" w:cs="Calibri"/>
                <w:b/>
                <w:bCs/>
              </w:rPr>
            </w:pPr>
          </w:p>
          <w:p w14:paraId="726E91F8" w14:textId="77777777" w:rsidR="005747C4" w:rsidRPr="00477884" w:rsidRDefault="005747C4" w:rsidP="000D2421">
            <w:pPr>
              <w:rPr>
                <w:rFonts w:ascii="Calibri" w:hAnsi="Calibri" w:cs="Calibri"/>
                <w:b/>
                <w:bCs/>
              </w:rPr>
            </w:pPr>
          </w:p>
        </w:tc>
        <w:tc>
          <w:tcPr>
            <w:tcW w:w="8364" w:type="dxa"/>
          </w:tcPr>
          <w:p w14:paraId="16E2D0DB" w14:textId="11AB54A8"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The</w:t>
            </w:r>
            <w:r w:rsidR="00DD6CC6" w:rsidRPr="00477884">
              <w:rPr>
                <w:rFonts w:ascii="Calibri" w:hAnsi="Calibri" w:cs="Calibri"/>
              </w:rPr>
              <w:t xml:space="preserve"> Recovery</w:t>
            </w:r>
            <w:r w:rsidRPr="00477884">
              <w:rPr>
                <w:rFonts w:ascii="Calibri" w:hAnsi="Calibri" w:cs="Calibri"/>
              </w:rPr>
              <w:t xml:space="preserve"> Peer Educator will deliver on the aims and objectives of the </w:t>
            </w:r>
            <w:r w:rsidR="00B727EA" w:rsidRPr="00477884">
              <w:rPr>
                <w:rFonts w:ascii="Calibri" w:hAnsi="Calibri" w:cs="Calibri"/>
              </w:rPr>
              <w:t xml:space="preserve">HSE </w:t>
            </w:r>
            <w:proofErr w:type="spellStart"/>
            <w:r w:rsidR="00DD6CC6" w:rsidRPr="00477884">
              <w:rPr>
                <w:rFonts w:ascii="Calibri" w:hAnsi="Calibri" w:cs="Calibri"/>
              </w:rPr>
              <w:t>Mid West</w:t>
            </w:r>
            <w:proofErr w:type="spellEnd"/>
            <w:r w:rsidR="00DD6CC6" w:rsidRPr="00477884">
              <w:rPr>
                <w:rFonts w:ascii="Calibri" w:hAnsi="Calibri" w:cs="Calibri"/>
              </w:rPr>
              <w:t xml:space="preserve"> </w:t>
            </w:r>
            <w:r w:rsidRPr="00477884">
              <w:rPr>
                <w:rFonts w:ascii="Calibri" w:hAnsi="Calibri" w:cs="Calibri"/>
              </w:rPr>
              <w:t xml:space="preserve">Recovery Education priorities as per the </w:t>
            </w:r>
            <w:r w:rsidRPr="00477884">
              <w:rPr>
                <w:rFonts w:ascii="Calibri" w:hAnsi="Calibri" w:cs="Calibri"/>
                <w:i/>
                <w:iCs/>
              </w:rPr>
              <w:t>National Framework for Recovery</w:t>
            </w:r>
            <w:r w:rsidRPr="00477884">
              <w:rPr>
                <w:rFonts w:ascii="Calibri" w:hAnsi="Calibri" w:cs="Calibri"/>
              </w:rPr>
              <w:t xml:space="preserve"> and supporting guidance documents on </w:t>
            </w:r>
            <w:r w:rsidRPr="00477884">
              <w:rPr>
                <w:rFonts w:ascii="Calibri" w:hAnsi="Calibri" w:cs="Calibri"/>
                <w:i/>
                <w:iCs/>
              </w:rPr>
              <w:t>Recovery Education, Co Production</w:t>
            </w:r>
            <w:r w:rsidR="00B727EA" w:rsidRPr="00477884">
              <w:rPr>
                <w:rFonts w:ascii="Calibri" w:hAnsi="Calibri" w:cs="Calibri"/>
                <w:i/>
                <w:iCs/>
              </w:rPr>
              <w:t>,</w:t>
            </w:r>
            <w:r w:rsidRPr="00477884">
              <w:rPr>
                <w:rFonts w:ascii="Calibri" w:hAnsi="Calibri" w:cs="Calibri"/>
                <w:i/>
                <w:iCs/>
              </w:rPr>
              <w:t xml:space="preserve"> Family Recovery</w:t>
            </w:r>
            <w:r w:rsidRPr="00477884">
              <w:rPr>
                <w:rFonts w:ascii="Calibri" w:hAnsi="Calibri" w:cs="Calibri"/>
              </w:rPr>
              <w:t xml:space="preserve"> and </w:t>
            </w:r>
            <w:r w:rsidRPr="00477884">
              <w:rPr>
                <w:rFonts w:ascii="Calibri" w:hAnsi="Calibri" w:cs="Calibri"/>
                <w:i/>
                <w:iCs/>
              </w:rPr>
              <w:t>Sharing The Vision</w:t>
            </w:r>
            <w:r w:rsidR="00B727EA" w:rsidRPr="00477884">
              <w:rPr>
                <w:rFonts w:ascii="Calibri" w:hAnsi="Calibri" w:cs="Calibri"/>
              </w:rPr>
              <w:t xml:space="preserve"> (2020).</w:t>
            </w:r>
            <w:r w:rsidRPr="00477884">
              <w:rPr>
                <w:rFonts w:ascii="Calibri" w:hAnsi="Calibri" w:cs="Calibri"/>
              </w:rPr>
              <w:t xml:space="preserve"> </w:t>
            </w:r>
          </w:p>
          <w:p w14:paraId="16732705" w14:textId="088E8840"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lead and manage the development of recovery education in line with the National Framework for </w:t>
            </w:r>
            <w:r w:rsidR="00B90209" w:rsidRPr="00477884">
              <w:rPr>
                <w:rFonts w:ascii="Calibri" w:hAnsi="Calibri" w:cs="Calibri"/>
              </w:rPr>
              <w:t>R</w:t>
            </w:r>
            <w:r w:rsidRPr="00477884">
              <w:rPr>
                <w:rFonts w:ascii="Calibri" w:hAnsi="Calibri" w:cs="Calibri"/>
              </w:rPr>
              <w:t xml:space="preserve">ecovery in </w:t>
            </w:r>
            <w:r w:rsidR="00B90209" w:rsidRPr="00477884">
              <w:rPr>
                <w:rFonts w:ascii="Calibri" w:hAnsi="Calibri" w:cs="Calibri"/>
              </w:rPr>
              <w:t>M</w:t>
            </w:r>
            <w:r w:rsidRPr="00477884">
              <w:rPr>
                <w:rFonts w:ascii="Calibri" w:hAnsi="Calibri" w:cs="Calibri"/>
              </w:rPr>
              <w:t xml:space="preserve">ental </w:t>
            </w:r>
            <w:r w:rsidR="00B90209" w:rsidRPr="00477884">
              <w:rPr>
                <w:rFonts w:ascii="Calibri" w:hAnsi="Calibri" w:cs="Calibri"/>
              </w:rPr>
              <w:t>H</w:t>
            </w:r>
            <w:r w:rsidRPr="00477884">
              <w:rPr>
                <w:rFonts w:ascii="Calibri" w:hAnsi="Calibri" w:cs="Calibri"/>
              </w:rPr>
              <w:t xml:space="preserve">ealth </w:t>
            </w:r>
            <w:r w:rsidR="00120596" w:rsidRPr="00477884">
              <w:rPr>
                <w:rFonts w:ascii="Calibri" w:hAnsi="Calibri" w:cs="Calibri"/>
              </w:rPr>
              <w:t>2024-2028</w:t>
            </w:r>
            <w:r w:rsidRPr="00477884">
              <w:rPr>
                <w:rFonts w:ascii="Calibri" w:hAnsi="Calibri" w:cs="Calibri"/>
              </w:rPr>
              <w:t>, Sharing the Vison 2020</w:t>
            </w:r>
            <w:r w:rsidR="00DD6CC6" w:rsidRPr="00477884">
              <w:rPr>
                <w:rFonts w:ascii="Calibri" w:hAnsi="Calibri" w:cs="Calibri"/>
              </w:rPr>
              <w:t>.</w:t>
            </w:r>
          </w:p>
          <w:p w14:paraId="299EC23E" w14:textId="77777777" w:rsidR="00F04B1F"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Work in collaboration with mental health and addiction services in promoting a whole service approach to co-produced </w:t>
            </w:r>
            <w:r w:rsidR="000C2BB1" w:rsidRPr="00477884">
              <w:rPr>
                <w:rFonts w:ascii="Calibri" w:hAnsi="Calibri" w:cs="Calibri"/>
              </w:rPr>
              <w:t>R</w:t>
            </w:r>
            <w:r w:rsidRPr="00477884">
              <w:rPr>
                <w:rFonts w:ascii="Calibri" w:hAnsi="Calibri" w:cs="Calibri"/>
              </w:rPr>
              <w:t xml:space="preserve">ecovery </w:t>
            </w:r>
            <w:r w:rsidR="000C2BB1" w:rsidRPr="00477884">
              <w:rPr>
                <w:rFonts w:ascii="Calibri" w:hAnsi="Calibri" w:cs="Calibri"/>
              </w:rPr>
              <w:t>E</w:t>
            </w:r>
            <w:r w:rsidRPr="00477884">
              <w:rPr>
                <w:rFonts w:ascii="Calibri" w:hAnsi="Calibri" w:cs="Calibri"/>
              </w:rPr>
              <w:t xml:space="preserve">ducation, in line with the following </w:t>
            </w:r>
            <w:r w:rsidR="00F04B1F" w:rsidRPr="00477884">
              <w:rPr>
                <w:rFonts w:ascii="Calibri" w:hAnsi="Calibri" w:cs="Calibri"/>
              </w:rPr>
              <w:t>frameworks:</w:t>
            </w:r>
            <w:r w:rsidRPr="00477884">
              <w:rPr>
                <w:rFonts w:ascii="Calibri" w:hAnsi="Calibri" w:cs="Calibri"/>
              </w:rPr>
              <w:t xml:space="preserve"> </w:t>
            </w:r>
          </w:p>
          <w:p w14:paraId="6943ACA4" w14:textId="2F2745D5" w:rsidR="00F04B1F" w:rsidRPr="00477884" w:rsidRDefault="005747C4" w:rsidP="00477884">
            <w:pPr>
              <w:numPr>
                <w:ilvl w:val="1"/>
                <w:numId w:val="1"/>
              </w:numPr>
              <w:jc w:val="both"/>
              <w:rPr>
                <w:rFonts w:ascii="Calibri" w:hAnsi="Calibri" w:cs="Calibri"/>
              </w:rPr>
            </w:pPr>
            <w:r w:rsidRPr="00477884">
              <w:rPr>
                <w:rFonts w:ascii="Calibri" w:hAnsi="Calibri" w:cs="Calibri"/>
              </w:rPr>
              <w:t>Recovery Education Guidance Document</w:t>
            </w:r>
            <w:r w:rsidR="00F04B1F" w:rsidRPr="00477884">
              <w:rPr>
                <w:rFonts w:ascii="Calibri" w:hAnsi="Calibri" w:cs="Calibri"/>
              </w:rPr>
              <w:t>.</w:t>
            </w:r>
          </w:p>
          <w:p w14:paraId="1CDC85AB" w14:textId="3BCA950D" w:rsidR="00F04B1F" w:rsidRPr="00477884" w:rsidRDefault="00F04B1F" w:rsidP="00477884">
            <w:pPr>
              <w:numPr>
                <w:ilvl w:val="1"/>
                <w:numId w:val="1"/>
              </w:numPr>
              <w:jc w:val="both"/>
              <w:rPr>
                <w:rFonts w:ascii="Calibri" w:hAnsi="Calibri" w:cs="Calibri"/>
              </w:rPr>
            </w:pPr>
            <w:r w:rsidRPr="00477884">
              <w:rPr>
                <w:rFonts w:ascii="Calibri" w:hAnsi="Calibri" w:cs="Calibri"/>
              </w:rPr>
              <w:t>Resource Document.</w:t>
            </w:r>
          </w:p>
          <w:p w14:paraId="780CA801" w14:textId="13298B1D" w:rsidR="00F04B1F" w:rsidRPr="00477884" w:rsidRDefault="00F04B1F" w:rsidP="00477884">
            <w:pPr>
              <w:numPr>
                <w:ilvl w:val="1"/>
                <w:numId w:val="1"/>
              </w:numPr>
              <w:jc w:val="both"/>
              <w:rPr>
                <w:rFonts w:ascii="Calibri" w:hAnsi="Calibri" w:cs="Calibri"/>
              </w:rPr>
            </w:pPr>
            <w:r w:rsidRPr="00477884">
              <w:rPr>
                <w:rFonts w:ascii="Calibri" w:hAnsi="Calibri" w:cs="Calibri"/>
              </w:rPr>
              <w:t>Toolkit Document.</w:t>
            </w:r>
          </w:p>
          <w:p w14:paraId="514967AB" w14:textId="1A85E03F" w:rsidR="00F04B1F" w:rsidRPr="00477884" w:rsidRDefault="005747C4" w:rsidP="00477884">
            <w:pPr>
              <w:numPr>
                <w:ilvl w:val="1"/>
                <w:numId w:val="1"/>
              </w:numPr>
              <w:jc w:val="both"/>
              <w:rPr>
                <w:rFonts w:ascii="Calibri" w:hAnsi="Calibri" w:cs="Calibri"/>
              </w:rPr>
            </w:pPr>
            <w:r w:rsidRPr="00477884">
              <w:rPr>
                <w:rFonts w:ascii="Calibri" w:hAnsi="Calibri" w:cs="Calibri"/>
              </w:rPr>
              <w:t>Co-production in Practice Guidance Document</w:t>
            </w:r>
            <w:r w:rsidR="00F04B1F" w:rsidRPr="00477884">
              <w:rPr>
                <w:rFonts w:ascii="Calibri" w:hAnsi="Calibri" w:cs="Calibri"/>
              </w:rPr>
              <w:t>.</w:t>
            </w:r>
            <w:r w:rsidRPr="00477884">
              <w:rPr>
                <w:rFonts w:ascii="Calibri" w:hAnsi="Calibri" w:cs="Calibri"/>
              </w:rPr>
              <w:t xml:space="preserve"> </w:t>
            </w:r>
          </w:p>
          <w:p w14:paraId="5AACACE7" w14:textId="189618FD" w:rsidR="005747C4" w:rsidRPr="00477884" w:rsidRDefault="005747C4" w:rsidP="00477884">
            <w:pPr>
              <w:numPr>
                <w:ilvl w:val="1"/>
                <w:numId w:val="1"/>
              </w:numPr>
              <w:jc w:val="both"/>
              <w:rPr>
                <w:rFonts w:ascii="Calibri" w:hAnsi="Calibri" w:cs="Calibri"/>
              </w:rPr>
            </w:pPr>
            <w:r w:rsidRPr="00477884">
              <w:rPr>
                <w:rFonts w:ascii="Calibri" w:hAnsi="Calibri" w:cs="Calibri"/>
              </w:rPr>
              <w:t>Family Recovery Guidance Document.</w:t>
            </w:r>
          </w:p>
          <w:p w14:paraId="0BD3E01F" w14:textId="71B1CFD7" w:rsidR="002C470B" w:rsidRPr="00477884" w:rsidRDefault="002C470B"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w:t>
            </w:r>
            <w:r w:rsidR="00CF0588" w:rsidRPr="00477884">
              <w:rPr>
                <w:rFonts w:ascii="Calibri" w:hAnsi="Calibri" w:cs="Calibri"/>
              </w:rPr>
              <w:t>safeguard</w:t>
            </w:r>
            <w:r w:rsidRPr="00477884">
              <w:rPr>
                <w:rFonts w:ascii="Calibri" w:hAnsi="Calibri" w:cs="Calibri"/>
              </w:rPr>
              <w:t xml:space="preserve"> the principles of recovery, co-production, co-delivery and co learning in all </w:t>
            </w:r>
            <w:proofErr w:type="spellStart"/>
            <w:r w:rsidR="00DD6CC6" w:rsidRPr="00477884">
              <w:rPr>
                <w:rFonts w:ascii="Calibri" w:hAnsi="Calibri" w:cs="Calibri"/>
              </w:rPr>
              <w:t>Mid West</w:t>
            </w:r>
            <w:proofErr w:type="spellEnd"/>
            <w:r w:rsidR="00DD6CC6" w:rsidRPr="00477884">
              <w:rPr>
                <w:rFonts w:ascii="Calibri" w:hAnsi="Calibri" w:cs="Calibri"/>
              </w:rPr>
              <w:t xml:space="preserve"> ARIES </w:t>
            </w:r>
            <w:r w:rsidRPr="00477884">
              <w:rPr>
                <w:rFonts w:ascii="Calibri" w:hAnsi="Calibri" w:cs="Calibri"/>
              </w:rPr>
              <w:t>activities.</w:t>
            </w:r>
          </w:p>
          <w:p w14:paraId="08D1DD72" w14:textId="5FE09D2F" w:rsidR="005747C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lastRenderedPageBreak/>
              <w:t xml:space="preserve">To co-ordinate and manage systems of recruitment, development and supervision of recovery educator facilitators in line with the </w:t>
            </w:r>
            <w:r w:rsidR="00847B07" w:rsidRPr="00477884">
              <w:rPr>
                <w:rFonts w:ascii="Calibri" w:hAnsi="Calibri" w:cs="Calibri"/>
              </w:rPr>
              <w:t>Mental Health Ireland</w:t>
            </w:r>
            <w:r w:rsidRPr="00477884">
              <w:rPr>
                <w:rFonts w:ascii="Calibri" w:hAnsi="Calibri" w:cs="Calibri"/>
              </w:rPr>
              <w:t xml:space="preserve"> policies and protocols. </w:t>
            </w:r>
          </w:p>
          <w:p w14:paraId="7629029A" w14:textId="46F40466"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develop and maintain </w:t>
            </w:r>
            <w:r w:rsidR="00CF4471" w:rsidRPr="00477884">
              <w:rPr>
                <w:rFonts w:ascii="Calibri" w:hAnsi="Calibri" w:cs="Calibri"/>
              </w:rPr>
              <w:t>q</w:t>
            </w:r>
            <w:r w:rsidRPr="00477884">
              <w:rPr>
                <w:rFonts w:ascii="Calibri" w:hAnsi="Calibri" w:cs="Calibri"/>
              </w:rPr>
              <w:t>uality co-produced recovery education programme</w:t>
            </w:r>
            <w:r w:rsidR="00CF4471" w:rsidRPr="00477884">
              <w:rPr>
                <w:rFonts w:ascii="Calibri" w:hAnsi="Calibri" w:cs="Calibri"/>
              </w:rPr>
              <w:t>s</w:t>
            </w:r>
            <w:r w:rsidRPr="00477884">
              <w:rPr>
                <w:rFonts w:ascii="Calibri" w:hAnsi="Calibri" w:cs="Calibri"/>
              </w:rPr>
              <w:t xml:space="preserve"> in line with the recovery education guidance document</w:t>
            </w:r>
            <w:r w:rsidR="006E7778" w:rsidRPr="00477884">
              <w:rPr>
                <w:rFonts w:ascii="Calibri" w:hAnsi="Calibri" w:cs="Calibri"/>
              </w:rPr>
              <w:t xml:space="preserve"> and identified needs locally and within the student population.</w:t>
            </w:r>
          </w:p>
          <w:p w14:paraId="23D81155" w14:textId="2ECDDC18" w:rsidR="004431ED" w:rsidRPr="00477884" w:rsidRDefault="006870A6"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represent </w:t>
            </w:r>
            <w:r w:rsidR="00994B61" w:rsidRPr="00477884">
              <w:rPr>
                <w:rFonts w:ascii="Calibri" w:hAnsi="Calibri" w:cs="Calibri"/>
              </w:rPr>
              <w:t xml:space="preserve">MW ARIES </w:t>
            </w:r>
            <w:r w:rsidRPr="00477884">
              <w:rPr>
                <w:rFonts w:ascii="Calibri" w:hAnsi="Calibri" w:cs="Calibri"/>
              </w:rPr>
              <w:t xml:space="preserve">at </w:t>
            </w:r>
            <w:r w:rsidR="00CD36A6" w:rsidRPr="00477884">
              <w:rPr>
                <w:rFonts w:ascii="Calibri" w:hAnsi="Calibri" w:cs="Calibri"/>
              </w:rPr>
              <w:t xml:space="preserve">operational and advisory groups. </w:t>
            </w:r>
          </w:p>
          <w:p w14:paraId="1E55C3E3" w14:textId="3224E2B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Support and develop the engagement of service provider, service user and family member involvement in recovery education.</w:t>
            </w:r>
          </w:p>
          <w:p w14:paraId="5B488B58"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To collaborate with other agencies in creating learning and skill acquisition opportunities, developing healthy networks and partnerships.</w:t>
            </w:r>
          </w:p>
          <w:p w14:paraId="09168B6F" w14:textId="3FBF2980"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To oversee the enrolment process of students, oversee the completion of learning plans, guide and support students.</w:t>
            </w:r>
          </w:p>
          <w:p w14:paraId="40EFDA58" w14:textId="78FA1146"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w:t>
            </w:r>
            <w:r w:rsidR="00DD6CC6" w:rsidRPr="00477884">
              <w:rPr>
                <w:rFonts w:ascii="Calibri" w:hAnsi="Calibri" w:cs="Calibri"/>
              </w:rPr>
              <w:t xml:space="preserve">support </w:t>
            </w:r>
            <w:r w:rsidRPr="00477884">
              <w:rPr>
                <w:rFonts w:ascii="Calibri" w:hAnsi="Calibri" w:cs="Calibri"/>
              </w:rPr>
              <w:t xml:space="preserve">students who are on work experience and learning placements, </w:t>
            </w:r>
            <w:r w:rsidR="00DD6CC6" w:rsidRPr="00477884">
              <w:rPr>
                <w:rFonts w:ascii="Calibri" w:hAnsi="Calibri" w:cs="Calibri"/>
              </w:rPr>
              <w:t>(</w:t>
            </w:r>
            <w:r w:rsidRPr="00477884">
              <w:rPr>
                <w:rFonts w:ascii="Calibri" w:hAnsi="Calibri" w:cs="Calibri"/>
              </w:rPr>
              <w:t xml:space="preserve">i.e. social care, nursing, </w:t>
            </w:r>
            <w:r w:rsidR="004F5912" w:rsidRPr="00477884">
              <w:rPr>
                <w:rFonts w:ascii="Calibri" w:hAnsi="Calibri" w:cs="Calibri"/>
              </w:rPr>
              <w:t>psychology, et</w:t>
            </w:r>
            <w:r w:rsidR="00DD6CC6" w:rsidRPr="00477884">
              <w:rPr>
                <w:rFonts w:ascii="Calibri" w:hAnsi="Calibri" w:cs="Calibri"/>
              </w:rPr>
              <w:t>c) within MW ARIES.</w:t>
            </w:r>
          </w:p>
          <w:p w14:paraId="4C984493" w14:textId="1B84CD60"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To market and promote recovery education and</w:t>
            </w:r>
            <w:r w:rsidR="00994B61" w:rsidRPr="00477884">
              <w:rPr>
                <w:rFonts w:ascii="Calibri" w:hAnsi="Calibri" w:cs="Calibri"/>
              </w:rPr>
              <w:t xml:space="preserve"> MW ARIES</w:t>
            </w:r>
            <w:r w:rsidR="004F5912" w:rsidRPr="00477884">
              <w:rPr>
                <w:rFonts w:ascii="Calibri" w:hAnsi="Calibri" w:cs="Calibri"/>
              </w:rPr>
              <w:t>.</w:t>
            </w:r>
          </w:p>
          <w:p w14:paraId="088B96BE" w14:textId="67C06A75"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To p</w:t>
            </w:r>
            <w:r w:rsidR="006B0061" w:rsidRPr="00477884">
              <w:rPr>
                <w:rFonts w:ascii="Calibri" w:hAnsi="Calibri" w:cs="Calibri"/>
              </w:rPr>
              <w:t xml:space="preserve">roduce </w:t>
            </w:r>
            <w:r w:rsidRPr="00477884">
              <w:rPr>
                <w:rFonts w:ascii="Calibri" w:hAnsi="Calibri" w:cs="Calibri"/>
              </w:rPr>
              <w:t>management</w:t>
            </w:r>
            <w:r w:rsidR="006B0061" w:rsidRPr="00477884">
              <w:rPr>
                <w:rFonts w:ascii="Calibri" w:hAnsi="Calibri" w:cs="Calibri"/>
              </w:rPr>
              <w:t xml:space="preserve"> and activity</w:t>
            </w:r>
            <w:r w:rsidRPr="00477884">
              <w:rPr>
                <w:rFonts w:ascii="Calibri" w:hAnsi="Calibri" w:cs="Calibri"/>
              </w:rPr>
              <w:t xml:space="preserve"> reports</w:t>
            </w:r>
            <w:r w:rsidR="006B0061" w:rsidRPr="00477884">
              <w:rPr>
                <w:rFonts w:ascii="Calibri" w:hAnsi="Calibri" w:cs="Calibri"/>
              </w:rPr>
              <w:t xml:space="preserve"> for local, regional and national submission</w:t>
            </w:r>
            <w:r w:rsidRPr="00477884">
              <w:rPr>
                <w:rFonts w:ascii="Calibri" w:hAnsi="Calibri" w:cs="Calibri"/>
              </w:rPr>
              <w:t>.</w:t>
            </w:r>
          </w:p>
          <w:p w14:paraId="6E22BA9B" w14:textId="2DD0ED05"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w:t>
            </w:r>
            <w:r w:rsidR="00DC4C48" w:rsidRPr="00477884">
              <w:rPr>
                <w:rFonts w:ascii="Calibri" w:hAnsi="Calibri" w:cs="Calibri"/>
              </w:rPr>
              <w:t xml:space="preserve">coordinate </w:t>
            </w:r>
            <w:r w:rsidR="009F7FF8" w:rsidRPr="00477884">
              <w:rPr>
                <w:rFonts w:ascii="Calibri" w:hAnsi="Calibri" w:cs="Calibri"/>
              </w:rPr>
              <w:t>and/</w:t>
            </w:r>
            <w:r w:rsidR="00DC4C48" w:rsidRPr="00477884">
              <w:rPr>
                <w:rFonts w:ascii="Calibri" w:hAnsi="Calibri" w:cs="Calibri"/>
              </w:rPr>
              <w:t xml:space="preserve">or </w:t>
            </w:r>
            <w:r w:rsidRPr="00477884">
              <w:rPr>
                <w:rFonts w:ascii="Calibri" w:hAnsi="Calibri" w:cs="Calibri"/>
              </w:rPr>
              <w:t>participate in research</w:t>
            </w:r>
            <w:r w:rsidR="009F7FF8" w:rsidRPr="00477884">
              <w:rPr>
                <w:rFonts w:ascii="Calibri" w:hAnsi="Calibri" w:cs="Calibri"/>
              </w:rPr>
              <w:t xml:space="preserve"> and </w:t>
            </w:r>
            <w:r w:rsidRPr="00477884">
              <w:rPr>
                <w:rFonts w:ascii="Calibri" w:hAnsi="Calibri" w:cs="Calibri"/>
              </w:rPr>
              <w:t>outcome measurement.</w:t>
            </w:r>
          </w:p>
          <w:p w14:paraId="455DC65E" w14:textId="700CC856"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ensure a </w:t>
            </w:r>
            <w:r w:rsidR="00B45968" w:rsidRPr="00477884">
              <w:rPr>
                <w:rFonts w:ascii="Calibri" w:hAnsi="Calibri" w:cs="Calibri"/>
              </w:rPr>
              <w:t>high-quality</w:t>
            </w:r>
            <w:r w:rsidRPr="00477884">
              <w:rPr>
                <w:rFonts w:ascii="Calibri" w:hAnsi="Calibri" w:cs="Calibri"/>
              </w:rPr>
              <w:t xml:space="preserve"> standard of </w:t>
            </w:r>
            <w:r w:rsidR="00B45968" w:rsidRPr="00477884">
              <w:rPr>
                <w:rFonts w:ascii="Calibri" w:hAnsi="Calibri" w:cs="Calibri"/>
              </w:rPr>
              <w:t>recovery education</w:t>
            </w:r>
            <w:r w:rsidRPr="00477884">
              <w:rPr>
                <w:rFonts w:ascii="Calibri" w:hAnsi="Calibri" w:cs="Calibri"/>
              </w:rPr>
              <w:t>.</w:t>
            </w:r>
          </w:p>
          <w:p w14:paraId="398FD9F1"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To foster a welcoming, nurturing environment.</w:t>
            </w:r>
          </w:p>
          <w:p w14:paraId="5EA8CB90" w14:textId="14DC5A24"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take responsibility for your own personal self-care </w:t>
            </w:r>
            <w:r w:rsidR="00F40F41" w:rsidRPr="00477884">
              <w:rPr>
                <w:rFonts w:ascii="Calibri" w:hAnsi="Calibri" w:cs="Calibri"/>
              </w:rPr>
              <w:t xml:space="preserve">as </w:t>
            </w:r>
            <w:r w:rsidR="0004240E" w:rsidRPr="00477884">
              <w:rPr>
                <w:rFonts w:ascii="Calibri" w:hAnsi="Calibri" w:cs="Calibri"/>
              </w:rPr>
              <w:t>a role model</w:t>
            </w:r>
            <w:r w:rsidR="00833D15" w:rsidRPr="00477884">
              <w:rPr>
                <w:rFonts w:ascii="Calibri" w:hAnsi="Calibri" w:cs="Calibri"/>
              </w:rPr>
              <w:t xml:space="preserve"> </w:t>
            </w:r>
            <w:r w:rsidRPr="00477884">
              <w:rPr>
                <w:rFonts w:ascii="Calibri" w:hAnsi="Calibri" w:cs="Calibri"/>
              </w:rPr>
              <w:t xml:space="preserve">in the </w:t>
            </w:r>
            <w:r w:rsidR="0004240E" w:rsidRPr="00477884">
              <w:rPr>
                <w:rFonts w:ascii="Calibri" w:hAnsi="Calibri" w:cs="Calibri"/>
              </w:rPr>
              <w:t>position</w:t>
            </w:r>
            <w:r w:rsidR="00833D15" w:rsidRPr="00477884">
              <w:rPr>
                <w:rFonts w:ascii="Calibri" w:hAnsi="Calibri" w:cs="Calibri"/>
              </w:rPr>
              <w:t xml:space="preserve"> of</w:t>
            </w:r>
            <w:r w:rsidRPr="00477884">
              <w:rPr>
                <w:rFonts w:ascii="Calibri" w:hAnsi="Calibri" w:cs="Calibri"/>
              </w:rPr>
              <w:t xml:space="preserve"> Peer</w:t>
            </w:r>
            <w:r w:rsidR="00994B61" w:rsidRPr="00477884">
              <w:rPr>
                <w:rFonts w:ascii="Calibri" w:hAnsi="Calibri" w:cs="Calibri"/>
              </w:rPr>
              <w:t xml:space="preserve"> Recovery</w:t>
            </w:r>
            <w:r w:rsidRPr="00477884">
              <w:rPr>
                <w:rFonts w:ascii="Calibri" w:hAnsi="Calibri" w:cs="Calibri"/>
              </w:rPr>
              <w:t xml:space="preserve"> Educator.</w:t>
            </w:r>
          </w:p>
          <w:p w14:paraId="0C964B6D" w14:textId="328BCBC1"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To demonstrate a knowledge and commitment to developing wellness at work practi</w:t>
            </w:r>
            <w:r w:rsidR="0004240E" w:rsidRPr="00477884">
              <w:rPr>
                <w:rFonts w:ascii="Calibri" w:hAnsi="Calibri" w:cs="Calibri"/>
              </w:rPr>
              <w:t>c</w:t>
            </w:r>
            <w:r w:rsidRPr="00477884">
              <w:rPr>
                <w:rFonts w:ascii="Calibri" w:hAnsi="Calibri" w:cs="Calibri"/>
              </w:rPr>
              <w:t>e for both self and colleagues.</w:t>
            </w:r>
          </w:p>
          <w:p w14:paraId="114BE753"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Liaise with recovery orientated services, groups and individuals with a view to developing and strengthening partnership working.</w:t>
            </w:r>
          </w:p>
          <w:p w14:paraId="27F6275B"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Administer and update relevant systems of documentation and record keeping.</w:t>
            </w:r>
          </w:p>
          <w:p w14:paraId="309BF824" w14:textId="34A9270D" w:rsidR="00A25BBF" w:rsidRPr="00477884" w:rsidRDefault="00A25BBF"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sit on operations and advisory groups as a key contributor. </w:t>
            </w:r>
          </w:p>
          <w:p w14:paraId="29509D7C" w14:textId="6FE22DC5" w:rsidR="005747C4" w:rsidRPr="00477884" w:rsidRDefault="00691ABA"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Actively participate </w:t>
            </w:r>
            <w:r w:rsidR="00234A3A" w:rsidRPr="00477884">
              <w:rPr>
                <w:rFonts w:ascii="Calibri" w:hAnsi="Calibri" w:cs="Calibri"/>
              </w:rPr>
              <w:t xml:space="preserve">in </w:t>
            </w:r>
            <w:r w:rsidR="005747C4" w:rsidRPr="00477884">
              <w:rPr>
                <w:rFonts w:ascii="Calibri" w:hAnsi="Calibri" w:cs="Calibri"/>
              </w:rPr>
              <w:t>service development meetings</w:t>
            </w:r>
            <w:r w:rsidR="00A25BBF" w:rsidRPr="00477884">
              <w:rPr>
                <w:rFonts w:ascii="Calibri" w:hAnsi="Calibri" w:cs="Calibri"/>
              </w:rPr>
              <w:t xml:space="preserve">, and other </w:t>
            </w:r>
            <w:r w:rsidR="008C2614" w:rsidRPr="00477884">
              <w:rPr>
                <w:rFonts w:ascii="Calibri" w:hAnsi="Calibri" w:cs="Calibri"/>
              </w:rPr>
              <w:t>working groups</w:t>
            </w:r>
            <w:r w:rsidRPr="00477884">
              <w:rPr>
                <w:rFonts w:ascii="Calibri" w:hAnsi="Calibri" w:cs="Calibri"/>
              </w:rPr>
              <w:t xml:space="preserve"> </w:t>
            </w:r>
            <w:r w:rsidR="005747C4" w:rsidRPr="00477884">
              <w:rPr>
                <w:rFonts w:ascii="Calibri" w:hAnsi="Calibri" w:cs="Calibri"/>
              </w:rPr>
              <w:t xml:space="preserve">as and when required. </w:t>
            </w:r>
          </w:p>
          <w:p w14:paraId="70EFEB00" w14:textId="2A5BCDCD" w:rsidR="00DB2E3A" w:rsidRPr="00A92F88" w:rsidRDefault="005747C4" w:rsidP="00A92F88">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To embed recovery values in all educational resources developed from the perspective of lived experience.</w:t>
            </w:r>
          </w:p>
          <w:p w14:paraId="080EA6E9" w14:textId="2D79DA2F" w:rsidR="005747C4" w:rsidRPr="00477884" w:rsidRDefault="00DB2E3A"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w:t>
            </w:r>
            <w:r w:rsidR="00CE5460" w:rsidRPr="00477884">
              <w:rPr>
                <w:rFonts w:ascii="Calibri" w:hAnsi="Calibri" w:cs="Calibri"/>
              </w:rPr>
              <w:t xml:space="preserve">identify training </w:t>
            </w:r>
            <w:r w:rsidRPr="00477884">
              <w:rPr>
                <w:rFonts w:ascii="Calibri" w:hAnsi="Calibri" w:cs="Calibri"/>
              </w:rPr>
              <w:t xml:space="preserve">gaps and </w:t>
            </w:r>
            <w:r w:rsidR="00CE5460" w:rsidRPr="00477884">
              <w:rPr>
                <w:rFonts w:ascii="Calibri" w:hAnsi="Calibri" w:cs="Calibri"/>
              </w:rPr>
              <w:t>n</w:t>
            </w:r>
            <w:r w:rsidR="005747C4" w:rsidRPr="00477884">
              <w:rPr>
                <w:rFonts w:ascii="Calibri" w:hAnsi="Calibri" w:cs="Calibri"/>
              </w:rPr>
              <w:t xml:space="preserve">eeds </w:t>
            </w:r>
            <w:r w:rsidRPr="00477884">
              <w:rPr>
                <w:rFonts w:ascii="Calibri" w:hAnsi="Calibri" w:cs="Calibri"/>
              </w:rPr>
              <w:t>within the team and</w:t>
            </w:r>
            <w:r w:rsidR="008D253A" w:rsidRPr="00477884">
              <w:rPr>
                <w:rFonts w:ascii="Calibri" w:hAnsi="Calibri" w:cs="Calibri"/>
              </w:rPr>
              <w:t xml:space="preserve"> coordinate skills development of </w:t>
            </w:r>
            <w:r w:rsidR="00722A7E" w:rsidRPr="00477884">
              <w:rPr>
                <w:rFonts w:ascii="Calibri" w:hAnsi="Calibri" w:cs="Calibri"/>
              </w:rPr>
              <w:t>all</w:t>
            </w:r>
            <w:r w:rsidR="008D253A" w:rsidRPr="00477884">
              <w:rPr>
                <w:rFonts w:ascii="Calibri" w:hAnsi="Calibri" w:cs="Calibri"/>
              </w:rPr>
              <w:t xml:space="preserve"> team members. </w:t>
            </w:r>
          </w:p>
          <w:p w14:paraId="3525FB2F" w14:textId="05FE0BF3"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act as lead on the co-production of </w:t>
            </w:r>
            <w:r w:rsidR="004F26A7" w:rsidRPr="00477884">
              <w:rPr>
                <w:rFonts w:ascii="Calibri" w:hAnsi="Calibri" w:cs="Calibri"/>
              </w:rPr>
              <w:t>r</w:t>
            </w:r>
            <w:r w:rsidR="00722A7E" w:rsidRPr="00477884">
              <w:rPr>
                <w:rFonts w:ascii="Calibri" w:hAnsi="Calibri" w:cs="Calibri"/>
              </w:rPr>
              <w:t xml:space="preserve">ecovery </w:t>
            </w:r>
            <w:r w:rsidR="004F26A7" w:rsidRPr="00477884">
              <w:rPr>
                <w:rFonts w:ascii="Calibri" w:hAnsi="Calibri" w:cs="Calibri"/>
              </w:rPr>
              <w:t>e</w:t>
            </w:r>
            <w:r w:rsidR="00722A7E" w:rsidRPr="00477884">
              <w:rPr>
                <w:rFonts w:ascii="Calibri" w:hAnsi="Calibri" w:cs="Calibri"/>
              </w:rPr>
              <w:t>ducation</w:t>
            </w:r>
            <w:r w:rsidRPr="00477884">
              <w:rPr>
                <w:rFonts w:ascii="Calibri" w:hAnsi="Calibri" w:cs="Calibri"/>
              </w:rPr>
              <w:t xml:space="preserve"> </w:t>
            </w:r>
            <w:r w:rsidR="004F26A7" w:rsidRPr="00477884">
              <w:rPr>
                <w:rFonts w:ascii="Calibri" w:hAnsi="Calibri" w:cs="Calibri"/>
              </w:rPr>
              <w:t>programmes</w:t>
            </w:r>
            <w:r w:rsidRPr="00477884">
              <w:rPr>
                <w:rFonts w:ascii="Calibri" w:hAnsi="Calibri" w:cs="Calibri"/>
              </w:rPr>
              <w:t xml:space="preserve"> for mental health service staff.</w:t>
            </w:r>
          </w:p>
          <w:p w14:paraId="0D21F8F1" w14:textId="219ED8C3"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co-produce and co-deliver </w:t>
            </w:r>
            <w:r w:rsidR="004F26A7" w:rsidRPr="00477884">
              <w:rPr>
                <w:rFonts w:ascii="Calibri" w:hAnsi="Calibri" w:cs="Calibri"/>
              </w:rPr>
              <w:t>r</w:t>
            </w:r>
            <w:r w:rsidRPr="00477884">
              <w:rPr>
                <w:rFonts w:ascii="Calibri" w:hAnsi="Calibri" w:cs="Calibri"/>
              </w:rPr>
              <w:t xml:space="preserve">ecovery education </w:t>
            </w:r>
            <w:r w:rsidR="004F26A7" w:rsidRPr="00477884">
              <w:rPr>
                <w:rFonts w:ascii="Calibri" w:hAnsi="Calibri" w:cs="Calibri"/>
              </w:rPr>
              <w:t>programmes</w:t>
            </w:r>
            <w:r w:rsidRPr="00477884">
              <w:rPr>
                <w:rFonts w:ascii="Calibri" w:hAnsi="Calibri" w:cs="Calibri"/>
              </w:rPr>
              <w:t xml:space="preserve"> with identified partner organisations.</w:t>
            </w:r>
          </w:p>
          <w:p w14:paraId="6B57F83C" w14:textId="7A09E43C"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To operate within all the policies, procedures and guidelines as stipulated by </w:t>
            </w:r>
            <w:r w:rsidR="004F26A7" w:rsidRPr="00477884">
              <w:rPr>
                <w:rFonts w:ascii="Calibri" w:hAnsi="Calibri" w:cs="Calibri"/>
              </w:rPr>
              <w:t>the HSE</w:t>
            </w:r>
            <w:r w:rsidR="00994B61" w:rsidRPr="00477884">
              <w:rPr>
                <w:rFonts w:ascii="Calibri" w:hAnsi="Calibri" w:cs="Calibri"/>
              </w:rPr>
              <w:t xml:space="preserve">, HSE </w:t>
            </w:r>
            <w:proofErr w:type="spellStart"/>
            <w:r w:rsidR="00994B61" w:rsidRPr="00477884">
              <w:rPr>
                <w:rFonts w:ascii="Calibri" w:hAnsi="Calibri" w:cs="Calibri"/>
              </w:rPr>
              <w:t>Mid West</w:t>
            </w:r>
            <w:proofErr w:type="spellEnd"/>
            <w:r w:rsidR="00994B61" w:rsidRPr="00477884">
              <w:rPr>
                <w:rFonts w:ascii="Calibri" w:hAnsi="Calibri" w:cs="Calibri"/>
              </w:rPr>
              <w:t xml:space="preserve"> and </w:t>
            </w:r>
            <w:r w:rsidR="004F26A7" w:rsidRPr="00477884">
              <w:rPr>
                <w:rFonts w:ascii="Calibri" w:hAnsi="Calibri" w:cs="Calibri"/>
              </w:rPr>
              <w:t xml:space="preserve"> </w:t>
            </w:r>
            <w:r w:rsidRPr="00477884">
              <w:rPr>
                <w:rFonts w:ascii="Calibri" w:hAnsi="Calibri" w:cs="Calibri"/>
              </w:rPr>
              <w:t>Mental Health Ireland</w:t>
            </w:r>
            <w:r w:rsidR="00A0702B" w:rsidRPr="00477884">
              <w:rPr>
                <w:rFonts w:ascii="Calibri" w:hAnsi="Calibri" w:cs="Calibri"/>
              </w:rPr>
              <w:t xml:space="preserve">. </w:t>
            </w:r>
          </w:p>
          <w:p w14:paraId="3B4A4C3A" w14:textId="0DF09AB8" w:rsidR="0004240E" w:rsidRPr="00477884" w:rsidRDefault="0004240E"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Any other duties as may be reasonably required.</w:t>
            </w:r>
          </w:p>
          <w:p w14:paraId="29362F40" w14:textId="77777777" w:rsidR="005747C4" w:rsidRPr="00477884" w:rsidRDefault="005747C4" w:rsidP="00477884">
            <w:pPr>
              <w:ind w:left="720"/>
              <w:jc w:val="both"/>
              <w:rPr>
                <w:rFonts w:ascii="Calibri" w:hAnsi="Calibri" w:cs="Calibri"/>
                <w:iCs/>
              </w:rPr>
            </w:pPr>
          </w:p>
          <w:p w14:paraId="30EB3E2E" w14:textId="77777777" w:rsidR="005747C4" w:rsidRPr="00477884" w:rsidRDefault="005747C4" w:rsidP="00477884">
            <w:pPr>
              <w:jc w:val="both"/>
              <w:rPr>
                <w:rFonts w:ascii="Calibri" w:hAnsi="Calibri" w:cs="Calibri"/>
              </w:rPr>
            </w:pPr>
            <w:r w:rsidRPr="00477884">
              <w:rPr>
                <w:rFonts w:ascii="Calibri" w:hAnsi="Calibri" w:cs="Calibri"/>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477884">
              <w:rPr>
                <w:rFonts w:ascii="Calibri" w:hAnsi="Calibri" w:cs="Calibri"/>
              </w:rPr>
              <w:t xml:space="preserve">  </w:t>
            </w:r>
          </w:p>
          <w:p w14:paraId="28DB08F7" w14:textId="77777777" w:rsidR="005747C4" w:rsidRPr="00477884" w:rsidRDefault="005747C4" w:rsidP="00477884">
            <w:pPr>
              <w:jc w:val="both"/>
              <w:rPr>
                <w:rFonts w:ascii="Calibri" w:hAnsi="Calibri" w:cs="Calibri"/>
              </w:rPr>
            </w:pPr>
          </w:p>
        </w:tc>
      </w:tr>
      <w:tr w:rsidR="005747C4" w:rsidRPr="00477884" w14:paraId="3D4A66D4" w14:textId="77777777" w:rsidTr="00BB28C9">
        <w:tc>
          <w:tcPr>
            <w:tcW w:w="1985" w:type="dxa"/>
          </w:tcPr>
          <w:p w14:paraId="1F3DB9C5" w14:textId="77777777" w:rsidR="005747C4" w:rsidRPr="00477884" w:rsidRDefault="005747C4" w:rsidP="000D2421">
            <w:pPr>
              <w:jc w:val="both"/>
              <w:rPr>
                <w:rFonts w:ascii="Calibri" w:hAnsi="Calibri" w:cs="Calibri"/>
                <w:b/>
                <w:bCs/>
              </w:rPr>
            </w:pPr>
            <w:r w:rsidRPr="00477884">
              <w:rPr>
                <w:rFonts w:ascii="Calibri" w:hAnsi="Calibri" w:cs="Calibri"/>
                <w:b/>
                <w:bCs/>
              </w:rPr>
              <w:lastRenderedPageBreak/>
              <w:t>Eligibility Criteria</w:t>
            </w:r>
          </w:p>
          <w:p w14:paraId="1E0C9036" w14:textId="77777777" w:rsidR="005747C4" w:rsidRPr="00477884" w:rsidRDefault="005747C4" w:rsidP="000D2421">
            <w:pPr>
              <w:jc w:val="both"/>
              <w:rPr>
                <w:rFonts w:ascii="Calibri" w:hAnsi="Calibri" w:cs="Calibri"/>
                <w:b/>
                <w:bCs/>
              </w:rPr>
            </w:pPr>
            <w:r w:rsidRPr="00477884">
              <w:rPr>
                <w:rFonts w:ascii="Calibri" w:hAnsi="Calibri" w:cs="Calibri"/>
                <w:b/>
                <w:bCs/>
              </w:rPr>
              <w:t>Qualifications and/ or experience</w:t>
            </w:r>
          </w:p>
          <w:p w14:paraId="630532B2" w14:textId="77777777" w:rsidR="005747C4" w:rsidRPr="00477884" w:rsidRDefault="005747C4" w:rsidP="000D2421">
            <w:pPr>
              <w:jc w:val="both"/>
              <w:rPr>
                <w:rFonts w:ascii="Calibri" w:hAnsi="Calibri" w:cs="Calibri"/>
                <w:b/>
                <w:bCs/>
              </w:rPr>
            </w:pPr>
          </w:p>
          <w:p w14:paraId="5976B0A7" w14:textId="77777777" w:rsidR="005747C4" w:rsidRPr="00477884" w:rsidRDefault="005747C4" w:rsidP="000D2421">
            <w:pPr>
              <w:jc w:val="both"/>
              <w:rPr>
                <w:rFonts w:ascii="Calibri" w:hAnsi="Calibri" w:cs="Calibri"/>
                <w:b/>
                <w:bCs/>
              </w:rPr>
            </w:pPr>
          </w:p>
        </w:tc>
        <w:tc>
          <w:tcPr>
            <w:tcW w:w="8364" w:type="dxa"/>
          </w:tcPr>
          <w:p w14:paraId="462032F1" w14:textId="77777777" w:rsidR="005747C4" w:rsidRPr="00477884" w:rsidRDefault="005747C4" w:rsidP="00477884">
            <w:pPr>
              <w:jc w:val="both"/>
              <w:rPr>
                <w:rFonts w:ascii="Calibri" w:hAnsi="Calibri" w:cs="Calibri"/>
                <w:b/>
                <w:bCs/>
                <w:iCs/>
              </w:rPr>
            </w:pPr>
            <w:r w:rsidRPr="00477884">
              <w:rPr>
                <w:rFonts w:ascii="Calibri" w:hAnsi="Calibri" w:cs="Calibri"/>
                <w:b/>
                <w:bCs/>
                <w:iCs/>
              </w:rPr>
              <w:t>The successful candidate must demonstrate:</w:t>
            </w:r>
          </w:p>
          <w:p w14:paraId="253F3173" w14:textId="77777777" w:rsidR="00904082"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 relevant qualification in a health, education, or related field from Level 6 on the QQI Framework</w:t>
            </w:r>
            <w:r w:rsidR="00904082" w:rsidRPr="00477884">
              <w:rPr>
                <w:rFonts w:ascii="Calibri" w:hAnsi="Calibri" w:cs="Calibri"/>
              </w:rPr>
              <w:t xml:space="preserve">. </w:t>
            </w:r>
          </w:p>
          <w:p w14:paraId="611FFDC0" w14:textId="5F6A5FF3" w:rsidR="005747C4" w:rsidRPr="00477884" w:rsidRDefault="00904082"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w:t>
            </w:r>
            <w:r w:rsidR="00486E9F" w:rsidRPr="00477884">
              <w:rPr>
                <w:rFonts w:ascii="Calibri" w:hAnsi="Calibri" w:cs="Calibri"/>
              </w:rPr>
              <w:t xml:space="preserve"> </w:t>
            </w:r>
            <w:r w:rsidR="00B5777B" w:rsidRPr="00477884">
              <w:rPr>
                <w:rFonts w:ascii="Calibri" w:hAnsi="Calibri" w:cs="Calibri"/>
              </w:rPr>
              <w:t>practical</w:t>
            </w:r>
            <w:r w:rsidR="005747C4" w:rsidRPr="00477884">
              <w:rPr>
                <w:rFonts w:ascii="Calibri" w:hAnsi="Calibri" w:cs="Calibri"/>
              </w:rPr>
              <w:t xml:space="preserve"> knowledge of adult education principles. </w:t>
            </w:r>
          </w:p>
          <w:p w14:paraId="23569E3F" w14:textId="7F031406" w:rsidR="005747C4" w:rsidRPr="00477884" w:rsidRDefault="00B5777B"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 s</w:t>
            </w:r>
            <w:r w:rsidR="005747C4" w:rsidRPr="00477884">
              <w:rPr>
                <w:rFonts w:ascii="Calibri" w:hAnsi="Calibri" w:cs="Calibri"/>
              </w:rPr>
              <w:t>trong commitment to mental health recovery</w:t>
            </w:r>
            <w:r w:rsidRPr="00477884">
              <w:rPr>
                <w:rFonts w:ascii="Calibri" w:hAnsi="Calibri" w:cs="Calibri"/>
              </w:rPr>
              <w:t>,</w:t>
            </w:r>
            <w:r w:rsidR="005747C4" w:rsidRPr="00477884">
              <w:rPr>
                <w:rFonts w:ascii="Calibri" w:hAnsi="Calibri" w:cs="Calibri"/>
              </w:rPr>
              <w:t xml:space="preserve"> informed by lived experience of mental health and /or addiction challenges or family member mental health experience. </w:t>
            </w:r>
          </w:p>
          <w:p w14:paraId="4D019527" w14:textId="15C8B99C"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lastRenderedPageBreak/>
              <w:t>A track record in the support and development of projects and new initiatives that promote mental health</w:t>
            </w:r>
            <w:r w:rsidR="006357F6" w:rsidRPr="00477884">
              <w:rPr>
                <w:rFonts w:ascii="Calibri" w:hAnsi="Calibri" w:cs="Calibri"/>
              </w:rPr>
              <w:t xml:space="preserve"> and wellbeing</w:t>
            </w:r>
            <w:r w:rsidRPr="00477884">
              <w:rPr>
                <w:rFonts w:ascii="Calibri" w:hAnsi="Calibri" w:cs="Calibri"/>
              </w:rPr>
              <w:t>.</w:t>
            </w:r>
          </w:p>
          <w:p w14:paraId="50C3D0D5" w14:textId="1FCB52AE"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Experience of group facilitation or similar engagement process</w:t>
            </w:r>
            <w:r w:rsidR="00AD3EBA" w:rsidRPr="00477884">
              <w:rPr>
                <w:rFonts w:ascii="Calibri" w:hAnsi="Calibri" w:cs="Calibri"/>
              </w:rPr>
              <w:t>es</w:t>
            </w:r>
            <w:r w:rsidRPr="00477884">
              <w:rPr>
                <w:rFonts w:ascii="Calibri" w:hAnsi="Calibri" w:cs="Calibri"/>
              </w:rPr>
              <w:t xml:space="preserve"> with </w:t>
            </w:r>
            <w:r w:rsidR="00062208" w:rsidRPr="00477884">
              <w:rPr>
                <w:rFonts w:ascii="Calibri" w:hAnsi="Calibri" w:cs="Calibri"/>
              </w:rPr>
              <w:t xml:space="preserve">people </w:t>
            </w:r>
            <w:r w:rsidR="00873E71" w:rsidRPr="00477884">
              <w:rPr>
                <w:rFonts w:ascii="Calibri" w:hAnsi="Calibri" w:cs="Calibri"/>
              </w:rPr>
              <w:t xml:space="preserve">who have </w:t>
            </w:r>
            <w:r w:rsidR="00062208" w:rsidRPr="00477884">
              <w:rPr>
                <w:rFonts w:ascii="Calibri" w:hAnsi="Calibri" w:cs="Calibri"/>
              </w:rPr>
              <w:t xml:space="preserve">lived experience of mental </w:t>
            </w:r>
            <w:r w:rsidR="00AD3EBA" w:rsidRPr="00477884">
              <w:rPr>
                <w:rFonts w:ascii="Calibri" w:hAnsi="Calibri" w:cs="Calibri"/>
              </w:rPr>
              <w:t>health challenges</w:t>
            </w:r>
            <w:r w:rsidRPr="00477884">
              <w:rPr>
                <w:rFonts w:ascii="Calibri" w:hAnsi="Calibri" w:cs="Calibri"/>
              </w:rPr>
              <w:t xml:space="preserve"> and family members as relevant to this role.</w:t>
            </w:r>
          </w:p>
          <w:p w14:paraId="032F6927"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Experience of working collaboratively with internal and external stakeholders as relevant to this role. </w:t>
            </w:r>
          </w:p>
          <w:p w14:paraId="4CE1B49D" w14:textId="6A164FFA" w:rsidR="005747C4" w:rsidRPr="00477884" w:rsidRDefault="00873E71"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A practical </w:t>
            </w:r>
            <w:r w:rsidR="005747C4" w:rsidRPr="00477884">
              <w:rPr>
                <w:rFonts w:ascii="Calibri" w:hAnsi="Calibri" w:cs="Calibri"/>
              </w:rPr>
              <w:t xml:space="preserve">knowledge of </w:t>
            </w:r>
            <w:r w:rsidRPr="00477884">
              <w:rPr>
                <w:rFonts w:ascii="Calibri" w:hAnsi="Calibri" w:cs="Calibri"/>
              </w:rPr>
              <w:t xml:space="preserve">the </w:t>
            </w:r>
            <w:r w:rsidR="005747C4" w:rsidRPr="00477884">
              <w:rPr>
                <w:rFonts w:ascii="Calibri" w:hAnsi="Calibri" w:cs="Calibri"/>
              </w:rPr>
              <w:t>recovery approach</w:t>
            </w:r>
            <w:r w:rsidR="008623A9" w:rsidRPr="00477884">
              <w:rPr>
                <w:rFonts w:ascii="Calibri" w:hAnsi="Calibri" w:cs="Calibri"/>
              </w:rPr>
              <w:t xml:space="preserve"> </w:t>
            </w:r>
            <w:r w:rsidR="005747C4" w:rsidRPr="00477884">
              <w:rPr>
                <w:rFonts w:ascii="Calibri" w:hAnsi="Calibri" w:cs="Calibri"/>
              </w:rPr>
              <w:t>and philosophy in mental health and addiction challenges</w:t>
            </w:r>
            <w:r w:rsidRPr="00477884">
              <w:rPr>
                <w:rFonts w:ascii="Calibri" w:hAnsi="Calibri" w:cs="Calibri"/>
              </w:rPr>
              <w:t>.</w:t>
            </w:r>
          </w:p>
          <w:p w14:paraId="3E6D63A1" w14:textId="281CE112" w:rsidR="00182E3B" w:rsidRPr="00477884" w:rsidRDefault="00182E3B"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Ability to self-motivate and innovate to achieve operational goals and optimise growth opportunities. </w:t>
            </w:r>
          </w:p>
          <w:p w14:paraId="09DAD4C4"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At least 2 years’ experience working in a relevant field.</w:t>
            </w:r>
          </w:p>
          <w:p w14:paraId="2F857B66" w14:textId="572A2464"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Proficient IT skills (PowerPoint, Word, Publisher)</w:t>
            </w:r>
          </w:p>
          <w:p w14:paraId="2EDBB20D" w14:textId="77777777" w:rsidR="005747C4" w:rsidRPr="00477884" w:rsidRDefault="005747C4" w:rsidP="00477884">
            <w:pPr>
              <w:jc w:val="both"/>
              <w:rPr>
                <w:rFonts w:ascii="Calibri" w:hAnsi="Calibri" w:cs="Calibri"/>
                <w:bCs/>
                <w:iCs/>
              </w:rPr>
            </w:pPr>
          </w:p>
        </w:tc>
      </w:tr>
      <w:tr w:rsidR="005747C4" w:rsidRPr="00477884" w14:paraId="0A3ADBBF" w14:textId="77777777" w:rsidTr="00BB28C9">
        <w:tc>
          <w:tcPr>
            <w:tcW w:w="1985" w:type="dxa"/>
          </w:tcPr>
          <w:p w14:paraId="6A579F24" w14:textId="77777777" w:rsidR="005747C4" w:rsidRPr="00477884" w:rsidRDefault="005747C4" w:rsidP="000D2421">
            <w:pPr>
              <w:jc w:val="both"/>
              <w:rPr>
                <w:rFonts w:ascii="Calibri" w:hAnsi="Calibri" w:cs="Calibri"/>
                <w:b/>
                <w:bCs/>
              </w:rPr>
            </w:pPr>
            <w:r w:rsidRPr="00477884">
              <w:rPr>
                <w:rFonts w:ascii="Calibri" w:hAnsi="Calibri" w:cs="Calibri"/>
                <w:b/>
                <w:bCs/>
              </w:rPr>
              <w:lastRenderedPageBreak/>
              <w:t xml:space="preserve">Desirable </w:t>
            </w:r>
          </w:p>
        </w:tc>
        <w:tc>
          <w:tcPr>
            <w:tcW w:w="8364" w:type="dxa"/>
          </w:tcPr>
          <w:p w14:paraId="3E8116E6"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 relevant qualification in training, facilitation, coaching, mentoring or proven relevant experience.</w:t>
            </w:r>
          </w:p>
          <w:p w14:paraId="795841D4" w14:textId="7F2806FD"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Previous experience in recovery education / coproduction initiatives</w:t>
            </w:r>
            <w:r w:rsidR="00277D5B" w:rsidRPr="00477884">
              <w:rPr>
                <w:rFonts w:ascii="Calibri" w:hAnsi="Calibri" w:cs="Calibri"/>
              </w:rPr>
              <w:t xml:space="preserve"> as a volunteer / student or employee</w:t>
            </w:r>
            <w:r w:rsidRPr="00477884">
              <w:rPr>
                <w:rFonts w:ascii="Calibri" w:hAnsi="Calibri" w:cs="Calibri"/>
              </w:rPr>
              <w:t xml:space="preserve">. </w:t>
            </w:r>
          </w:p>
          <w:p w14:paraId="3A306E19" w14:textId="3AA94F3B"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Proven</w:t>
            </w:r>
            <w:r w:rsidR="00CE1D72" w:rsidRPr="00477884">
              <w:rPr>
                <w:rFonts w:ascii="Calibri" w:hAnsi="Calibri" w:cs="Calibri"/>
              </w:rPr>
              <w:t xml:space="preserve"> </w:t>
            </w:r>
            <w:r w:rsidRPr="00477884">
              <w:rPr>
                <w:rFonts w:ascii="Calibri" w:hAnsi="Calibri" w:cs="Calibri"/>
              </w:rPr>
              <w:t>voluntary</w:t>
            </w:r>
            <w:r w:rsidR="00A92F88">
              <w:rPr>
                <w:rFonts w:ascii="Calibri" w:hAnsi="Calibri" w:cs="Calibri"/>
              </w:rPr>
              <w:t xml:space="preserve"> </w:t>
            </w:r>
            <w:r w:rsidRPr="00477884">
              <w:rPr>
                <w:rFonts w:ascii="Calibri" w:hAnsi="Calibri" w:cs="Calibri"/>
              </w:rPr>
              <w:t>/</w:t>
            </w:r>
            <w:r w:rsidR="00A92F88">
              <w:rPr>
                <w:rFonts w:ascii="Calibri" w:hAnsi="Calibri" w:cs="Calibri"/>
              </w:rPr>
              <w:t xml:space="preserve"> </w:t>
            </w:r>
            <w:r w:rsidRPr="00477884">
              <w:rPr>
                <w:rFonts w:ascii="Calibri" w:hAnsi="Calibri" w:cs="Calibri"/>
              </w:rPr>
              <w:t xml:space="preserve">paid experience in recovery initiatives, project management and community development initiatives. </w:t>
            </w:r>
          </w:p>
          <w:p w14:paraId="0C5A960B" w14:textId="74F9B252" w:rsidR="00B66645" w:rsidRPr="00477884" w:rsidRDefault="00B66645" w:rsidP="00477884">
            <w:pPr>
              <w:pStyle w:val="ListParagraph"/>
              <w:ind w:left="714"/>
              <w:contextualSpacing w:val="0"/>
              <w:jc w:val="both"/>
              <w:rPr>
                <w:rFonts w:ascii="Calibri" w:hAnsi="Calibri" w:cs="Calibri"/>
              </w:rPr>
            </w:pPr>
          </w:p>
        </w:tc>
      </w:tr>
      <w:tr w:rsidR="005747C4" w:rsidRPr="00477884" w14:paraId="2F003BAA" w14:textId="77777777" w:rsidTr="00BB28C9">
        <w:tc>
          <w:tcPr>
            <w:tcW w:w="1985" w:type="dxa"/>
          </w:tcPr>
          <w:p w14:paraId="0F0CE743" w14:textId="77777777" w:rsidR="005747C4" w:rsidRPr="00477884" w:rsidRDefault="005747C4" w:rsidP="000D2421">
            <w:pPr>
              <w:rPr>
                <w:rFonts w:ascii="Calibri" w:hAnsi="Calibri" w:cs="Calibri"/>
                <w:b/>
                <w:bCs/>
              </w:rPr>
            </w:pPr>
            <w:r w:rsidRPr="00477884">
              <w:rPr>
                <w:rFonts w:ascii="Calibri" w:hAnsi="Calibri" w:cs="Calibri"/>
                <w:b/>
                <w:bCs/>
              </w:rPr>
              <w:t>Skills, competencies and/or knowledge</w:t>
            </w:r>
          </w:p>
          <w:p w14:paraId="7D10A3A4" w14:textId="77777777" w:rsidR="005747C4" w:rsidRPr="00477884" w:rsidRDefault="005747C4" w:rsidP="000D2421">
            <w:pPr>
              <w:rPr>
                <w:rFonts w:ascii="Calibri" w:hAnsi="Calibri" w:cs="Calibri"/>
              </w:rPr>
            </w:pPr>
          </w:p>
        </w:tc>
        <w:tc>
          <w:tcPr>
            <w:tcW w:w="8364" w:type="dxa"/>
          </w:tcPr>
          <w:p w14:paraId="0262D486" w14:textId="77777777" w:rsidR="005747C4" w:rsidRPr="00477884" w:rsidRDefault="005747C4" w:rsidP="00477884">
            <w:pPr>
              <w:jc w:val="both"/>
              <w:rPr>
                <w:rFonts w:ascii="Calibri" w:hAnsi="Calibri" w:cs="Calibri"/>
                <w:b/>
                <w:iCs/>
              </w:rPr>
            </w:pPr>
            <w:r w:rsidRPr="00477884">
              <w:rPr>
                <w:rFonts w:ascii="Calibri" w:hAnsi="Calibri" w:cs="Calibri"/>
                <w:b/>
                <w:iCs/>
              </w:rPr>
              <w:t xml:space="preserve">Professional Knowledge </w:t>
            </w:r>
          </w:p>
          <w:p w14:paraId="247FDB98" w14:textId="4CA5C934"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 full understanding of</w:t>
            </w:r>
            <w:r w:rsidR="00277D5B" w:rsidRPr="00477884">
              <w:rPr>
                <w:rFonts w:ascii="Calibri" w:hAnsi="Calibri" w:cs="Calibri"/>
              </w:rPr>
              <w:t>,</w:t>
            </w:r>
            <w:r w:rsidRPr="00477884">
              <w:rPr>
                <w:rFonts w:ascii="Calibri" w:hAnsi="Calibri" w:cs="Calibri"/>
              </w:rPr>
              <w:t xml:space="preserve"> and familiarity with the key documents </w:t>
            </w:r>
            <w:r w:rsidR="004804D3" w:rsidRPr="00477884">
              <w:rPr>
                <w:rFonts w:ascii="Calibri" w:hAnsi="Calibri" w:cs="Calibri"/>
              </w:rPr>
              <w:t>guiding</w:t>
            </w:r>
            <w:r w:rsidRPr="00477884">
              <w:rPr>
                <w:rFonts w:ascii="Calibri" w:hAnsi="Calibri" w:cs="Calibri"/>
              </w:rPr>
              <w:t xml:space="preserve"> recovery in mental health.</w:t>
            </w:r>
          </w:p>
          <w:p w14:paraId="2E66ACC3"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An understanding of the role of education in mental health recovery.</w:t>
            </w:r>
          </w:p>
          <w:p w14:paraId="33FE7A73"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Demonstrate an understanding of approaches to adult education and training. </w:t>
            </w:r>
          </w:p>
          <w:p w14:paraId="44AC5DCD" w14:textId="7C0D7AFF" w:rsidR="005747C4" w:rsidRPr="00477884" w:rsidRDefault="005747C4" w:rsidP="00477884">
            <w:pPr>
              <w:pStyle w:val="ListParagraph"/>
              <w:numPr>
                <w:ilvl w:val="0"/>
                <w:numId w:val="31"/>
              </w:numPr>
              <w:suppressAutoHyphens/>
              <w:autoSpaceDN w:val="0"/>
              <w:ind w:right="53"/>
              <w:jc w:val="both"/>
              <w:rPr>
                <w:rFonts w:ascii="Calibri" w:hAnsi="Calibri" w:cs="Calibri"/>
                <w:iCs/>
              </w:rPr>
            </w:pPr>
            <w:r w:rsidRPr="00477884">
              <w:rPr>
                <w:rFonts w:ascii="Calibri" w:hAnsi="Calibri" w:cs="Calibri"/>
              </w:rPr>
              <w:t xml:space="preserve">Experience of </w:t>
            </w:r>
            <w:r w:rsidR="0052048E" w:rsidRPr="00477884">
              <w:rPr>
                <w:rFonts w:ascii="Calibri" w:hAnsi="Calibri" w:cs="Calibri"/>
              </w:rPr>
              <w:t>education</w:t>
            </w:r>
            <w:r w:rsidRPr="00477884">
              <w:rPr>
                <w:rFonts w:ascii="Calibri" w:hAnsi="Calibri" w:cs="Calibri"/>
              </w:rPr>
              <w:t xml:space="preserve"> design and </w:t>
            </w:r>
            <w:r w:rsidR="0052048E" w:rsidRPr="00477884">
              <w:rPr>
                <w:rFonts w:ascii="Calibri" w:hAnsi="Calibri" w:cs="Calibri"/>
              </w:rPr>
              <w:t>coproduction, and co</w:t>
            </w:r>
            <w:r w:rsidR="00DF0344" w:rsidRPr="00477884">
              <w:rPr>
                <w:rFonts w:ascii="Calibri" w:hAnsi="Calibri" w:cs="Calibri"/>
              </w:rPr>
              <w:t>-</w:t>
            </w:r>
            <w:r w:rsidR="0052048E" w:rsidRPr="00477884">
              <w:rPr>
                <w:rFonts w:ascii="Calibri" w:hAnsi="Calibri" w:cs="Calibri"/>
              </w:rPr>
              <w:t>facilitation</w:t>
            </w:r>
            <w:r w:rsidR="00DF0344" w:rsidRPr="00477884">
              <w:rPr>
                <w:rFonts w:ascii="Calibri" w:hAnsi="Calibri" w:cs="Calibri"/>
              </w:rPr>
              <w:t xml:space="preserve"> of</w:t>
            </w:r>
            <w:r w:rsidRPr="00477884">
              <w:rPr>
                <w:rFonts w:ascii="Calibri" w:hAnsi="Calibri" w:cs="Calibri"/>
              </w:rPr>
              <w:t xml:space="preserve"> </w:t>
            </w:r>
            <w:r w:rsidR="000A4A01" w:rsidRPr="00477884">
              <w:rPr>
                <w:rFonts w:ascii="Calibri" w:hAnsi="Calibri" w:cs="Calibri"/>
              </w:rPr>
              <w:t>w</w:t>
            </w:r>
            <w:r w:rsidRPr="00477884">
              <w:rPr>
                <w:rFonts w:ascii="Calibri" w:hAnsi="Calibri" w:cs="Calibri"/>
              </w:rPr>
              <w:t>orkshops, programmes and resource materials</w:t>
            </w:r>
            <w:r w:rsidRPr="00477884">
              <w:rPr>
                <w:rFonts w:ascii="Calibri" w:hAnsi="Calibri" w:cs="Calibri"/>
                <w:iCs/>
              </w:rPr>
              <w:t>.</w:t>
            </w:r>
          </w:p>
          <w:p w14:paraId="369495B4" w14:textId="77777777" w:rsidR="007762D7" w:rsidRPr="00477884" w:rsidRDefault="007762D7" w:rsidP="00477884">
            <w:pPr>
              <w:pStyle w:val="Default"/>
              <w:jc w:val="both"/>
              <w:rPr>
                <w:b/>
                <w:color w:val="auto"/>
                <w:sz w:val="22"/>
                <w:szCs w:val="22"/>
              </w:rPr>
            </w:pPr>
          </w:p>
          <w:p w14:paraId="7DABA71F" w14:textId="77777777" w:rsidR="005747C4" w:rsidRPr="00477884" w:rsidRDefault="005747C4" w:rsidP="00477884">
            <w:pPr>
              <w:pStyle w:val="Default"/>
              <w:jc w:val="both"/>
              <w:rPr>
                <w:b/>
                <w:color w:val="auto"/>
                <w:sz w:val="22"/>
                <w:szCs w:val="22"/>
              </w:rPr>
            </w:pPr>
            <w:r w:rsidRPr="00477884">
              <w:rPr>
                <w:b/>
                <w:color w:val="auto"/>
                <w:sz w:val="22"/>
                <w:szCs w:val="22"/>
              </w:rPr>
              <w:t xml:space="preserve">Skills </w:t>
            </w:r>
          </w:p>
          <w:p w14:paraId="0FC62F75" w14:textId="09EC8864" w:rsidR="00FB540E" w:rsidRPr="00477884" w:rsidRDefault="00FB540E"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Possess </w:t>
            </w:r>
            <w:r w:rsidR="000E0035" w:rsidRPr="00477884">
              <w:rPr>
                <w:rFonts w:ascii="Calibri" w:hAnsi="Calibri" w:cs="Calibri"/>
              </w:rPr>
              <w:t xml:space="preserve">a </w:t>
            </w:r>
            <w:r w:rsidRPr="00477884">
              <w:rPr>
                <w:rFonts w:ascii="Calibri" w:hAnsi="Calibri" w:cs="Calibri"/>
              </w:rPr>
              <w:t xml:space="preserve">human centred approach to all work </w:t>
            </w:r>
            <w:r w:rsidR="002F6CA5" w:rsidRPr="00477884">
              <w:rPr>
                <w:rFonts w:ascii="Calibri" w:hAnsi="Calibri" w:cs="Calibri"/>
              </w:rPr>
              <w:t>activities and</w:t>
            </w:r>
            <w:r w:rsidR="00E63CD2" w:rsidRPr="00477884">
              <w:rPr>
                <w:rFonts w:ascii="Calibri" w:hAnsi="Calibri" w:cs="Calibri"/>
              </w:rPr>
              <w:t xml:space="preserve"> echo this ethos in all </w:t>
            </w:r>
            <w:r w:rsidR="004A37F3" w:rsidRPr="00477884">
              <w:rPr>
                <w:rFonts w:ascii="Calibri" w:hAnsi="Calibri" w:cs="Calibri"/>
              </w:rPr>
              <w:t>duties</w:t>
            </w:r>
            <w:r w:rsidR="00E63CD2" w:rsidRPr="00477884">
              <w:rPr>
                <w:rFonts w:ascii="Calibri" w:hAnsi="Calibri" w:cs="Calibri"/>
              </w:rPr>
              <w:t xml:space="preserve"> including line management and staff development. </w:t>
            </w:r>
          </w:p>
          <w:p w14:paraId="74C8BAB1" w14:textId="187DA68F" w:rsidR="002F6CA5" w:rsidRPr="00477884" w:rsidRDefault="002F6CA5"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Honor the principles of equality, diversity, inclusivity and </w:t>
            </w:r>
            <w:r w:rsidR="009B7254" w:rsidRPr="00477884">
              <w:rPr>
                <w:rFonts w:ascii="Calibri" w:hAnsi="Calibri" w:cs="Calibri"/>
              </w:rPr>
              <w:t xml:space="preserve">human rights with a trauma informed </w:t>
            </w:r>
            <w:r w:rsidR="00E4720C" w:rsidRPr="00477884">
              <w:rPr>
                <w:rFonts w:ascii="Calibri" w:hAnsi="Calibri" w:cs="Calibri"/>
              </w:rPr>
              <w:t xml:space="preserve">approach. </w:t>
            </w:r>
          </w:p>
          <w:p w14:paraId="3D37435A" w14:textId="720A4A02"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The ability to use a broad range of learning techniques.</w:t>
            </w:r>
          </w:p>
          <w:p w14:paraId="0C1FB914"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Ability to work co-operatively as part of a team.</w:t>
            </w:r>
          </w:p>
          <w:p w14:paraId="380BDE87" w14:textId="01FE58B6" w:rsidR="005747C4" w:rsidRPr="00477884" w:rsidRDefault="00DF034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Strong</w:t>
            </w:r>
            <w:r w:rsidR="005747C4" w:rsidRPr="00477884">
              <w:rPr>
                <w:rFonts w:ascii="Calibri" w:hAnsi="Calibri" w:cs="Calibri"/>
              </w:rPr>
              <w:t xml:space="preserve"> administration skills. </w:t>
            </w:r>
          </w:p>
          <w:p w14:paraId="3A64A59A" w14:textId="17F4611A"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Capacity to work on own initiative and </w:t>
            </w:r>
            <w:r w:rsidR="00A25508" w:rsidRPr="00477884">
              <w:rPr>
                <w:rFonts w:ascii="Calibri" w:hAnsi="Calibri" w:cs="Calibri"/>
              </w:rPr>
              <w:t>as part of a team, seeking</w:t>
            </w:r>
            <w:r w:rsidRPr="00477884">
              <w:rPr>
                <w:rFonts w:ascii="Calibri" w:hAnsi="Calibri" w:cs="Calibri"/>
              </w:rPr>
              <w:t xml:space="preserve"> support as required. </w:t>
            </w:r>
          </w:p>
          <w:p w14:paraId="4231E681" w14:textId="3CE0AED0"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Demonstra</w:t>
            </w:r>
            <w:r w:rsidR="00A25508" w:rsidRPr="00477884">
              <w:rPr>
                <w:rFonts w:ascii="Calibri" w:hAnsi="Calibri" w:cs="Calibri"/>
              </w:rPr>
              <w:t>ta</w:t>
            </w:r>
            <w:r w:rsidRPr="00477884">
              <w:rPr>
                <w:rFonts w:ascii="Calibri" w:hAnsi="Calibri" w:cs="Calibri"/>
              </w:rPr>
              <w:t xml:space="preserve">ble proficient IT Skills, </w:t>
            </w:r>
            <w:r w:rsidR="00A25508" w:rsidRPr="00477884">
              <w:rPr>
                <w:rFonts w:ascii="Calibri" w:hAnsi="Calibri" w:cs="Calibri"/>
              </w:rPr>
              <w:t xml:space="preserve">with a strong emphasis on </w:t>
            </w:r>
            <w:r w:rsidRPr="00477884">
              <w:rPr>
                <w:rFonts w:ascii="Calibri" w:hAnsi="Calibri" w:cs="Calibri"/>
              </w:rPr>
              <w:t xml:space="preserve">Microsoft Office, including </w:t>
            </w:r>
            <w:r w:rsidR="00A25508" w:rsidRPr="00477884">
              <w:rPr>
                <w:rFonts w:ascii="Calibri" w:hAnsi="Calibri" w:cs="Calibri"/>
              </w:rPr>
              <w:t xml:space="preserve">Outlook, Teams, </w:t>
            </w:r>
            <w:r w:rsidRPr="00477884">
              <w:rPr>
                <w:rFonts w:ascii="Calibri" w:hAnsi="Calibri" w:cs="Calibri"/>
              </w:rPr>
              <w:t>Power Point, Publisher, Excel and Word</w:t>
            </w:r>
            <w:r w:rsidR="00A25508" w:rsidRPr="00477884">
              <w:rPr>
                <w:rFonts w:ascii="Calibri" w:hAnsi="Calibri" w:cs="Calibri"/>
              </w:rPr>
              <w:t xml:space="preserve">, and </w:t>
            </w:r>
            <w:r w:rsidR="00655A56" w:rsidRPr="00477884">
              <w:rPr>
                <w:rFonts w:ascii="Calibri" w:hAnsi="Calibri" w:cs="Calibri"/>
              </w:rPr>
              <w:t xml:space="preserve">other </w:t>
            </w:r>
            <w:r w:rsidR="00A25508" w:rsidRPr="00477884">
              <w:rPr>
                <w:rFonts w:ascii="Calibri" w:hAnsi="Calibri" w:cs="Calibri"/>
              </w:rPr>
              <w:t xml:space="preserve">online video conference technology. </w:t>
            </w:r>
          </w:p>
          <w:p w14:paraId="43FC067B" w14:textId="0998C0BC" w:rsidR="00363E8F" w:rsidRPr="00477884" w:rsidRDefault="00F12CCB"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Experience</w:t>
            </w:r>
            <w:r w:rsidR="00655A56" w:rsidRPr="00477884">
              <w:rPr>
                <w:rFonts w:ascii="Calibri" w:hAnsi="Calibri" w:cs="Calibri"/>
              </w:rPr>
              <w:t xml:space="preserve"> </w:t>
            </w:r>
            <w:r w:rsidRPr="00477884">
              <w:rPr>
                <w:rFonts w:ascii="Calibri" w:hAnsi="Calibri" w:cs="Calibri"/>
              </w:rPr>
              <w:t>in previous line management roles with the a</w:t>
            </w:r>
            <w:r w:rsidR="005747C4" w:rsidRPr="00477884">
              <w:rPr>
                <w:rFonts w:ascii="Calibri" w:hAnsi="Calibri" w:cs="Calibri"/>
              </w:rPr>
              <w:t>bility to lead and support a team of recovery educational facilitators.</w:t>
            </w:r>
          </w:p>
          <w:p w14:paraId="23C2786E" w14:textId="77777777" w:rsidR="005747C4" w:rsidRPr="00477884" w:rsidRDefault="005747C4" w:rsidP="00477884">
            <w:pPr>
              <w:jc w:val="both"/>
              <w:rPr>
                <w:rFonts w:ascii="Calibri" w:hAnsi="Calibri" w:cs="Calibri"/>
                <w:b/>
                <w:iCs/>
              </w:rPr>
            </w:pPr>
          </w:p>
          <w:p w14:paraId="7692E268" w14:textId="77777777" w:rsidR="005747C4" w:rsidRPr="00477884" w:rsidRDefault="005747C4" w:rsidP="00477884">
            <w:pPr>
              <w:jc w:val="both"/>
              <w:rPr>
                <w:rFonts w:ascii="Calibri" w:hAnsi="Calibri" w:cs="Calibri"/>
                <w:b/>
                <w:iCs/>
              </w:rPr>
            </w:pPr>
            <w:r w:rsidRPr="00477884">
              <w:rPr>
                <w:rFonts w:ascii="Calibri" w:hAnsi="Calibri" w:cs="Calibri"/>
                <w:b/>
                <w:iCs/>
              </w:rPr>
              <w:t xml:space="preserve">Planning and Organising </w:t>
            </w:r>
          </w:p>
          <w:p w14:paraId="7C04B6CC"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Possess the necessary organizational and planning skills to ensure available sources are optimized in achieving the aims recovery education.</w:t>
            </w:r>
          </w:p>
          <w:p w14:paraId="5BE5BC99"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Excellent time management skills.</w:t>
            </w:r>
          </w:p>
          <w:p w14:paraId="1781299A"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Ability to strategize, prioritise and schedule activities to ensure achievement of project objectives in the short and long term.</w:t>
            </w:r>
          </w:p>
          <w:p w14:paraId="5125C1A0"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Project management /delivery experience.</w:t>
            </w:r>
          </w:p>
          <w:p w14:paraId="3081F84F"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Demonstrate the ability to evaluate complex information from a variety of sources and make effective decisions.</w:t>
            </w:r>
          </w:p>
          <w:p w14:paraId="051FB8BB" w14:textId="16652AA8"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Demonstrate effective </w:t>
            </w:r>
            <w:r w:rsidR="004A37F3" w:rsidRPr="00477884">
              <w:rPr>
                <w:rFonts w:ascii="Calibri" w:hAnsi="Calibri" w:cs="Calibri"/>
              </w:rPr>
              <w:t>problem-solving</w:t>
            </w:r>
            <w:r w:rsidRPr="00477884">
              <w:rPr>
                <w:rFonts w:ascii="Calibri" w:hAnsi="Calibri" w:cs="Calibri"/>
              </w:rPr>
              <w:t xml:space="preserve"> skills.</w:t>
            </w:r>
          </w:p>
          <w:p w14:paraId="66E330ED" w14:textId="77777777" w:rsidR="005747C4" w:rsidRPr="00477884" w:rsidRDefault="005747C4" w:rsidP="00477884">
            <w:pPr>
              <w:pStyle w:val="ListParagraph"/>
              <w:contextualSpacing w:val="0"/>
              <w:jc w:val="both"/>
              <w:rPr>
                <w:rFonts w:ascii="Calibri" w:hAnsi="Calibri" w:cs="Calibri"/>
                <w:iCs/>
              </w:rPr>
            </w:pPr>
          </w:p>
          <w:p w14:paraId="2CFEA318" w14:textId="77777777" w:rsidR="005747C4" w:rsidRPr="00477884" w:rsidRDefault="005747C4" w:rsidP="00477884">
            <w:pPr>
              <w:jc w:val="both"/>
              <w:rPr>
                <w:rFonts w:ascii="Calibri" w:hAnsi="Calibri" w:cs="Calibri"/>
                <w:b/>
                <w:iCs/>
              </w:rPr>
            </w:pPr>
            <w:r w:rsidRPr="00477884">
              <w:rPr>
                <w:rFonts w:ascii="Calibri" w:hAnsi="Calibri" w:cs="Calibri"/>
                <w:b/>
                <w:iCs/>
              </w:rPr>
              <w:lastRenderedPageBreak/>
              <w:t xml:space="preserve">Communication and Interpersonal Skills </w:t>
            </w:r>
          </w:p>
          <w:p w14:paraId="4E4FDB83"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Demonstrate excellent interpersonal and communication skills.</w:t>
            </w:r>
          </w:p>
          <w:p w14:paraId="68A50A80"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Ability to foster positive working relationships with stakeholder groups and partner organizations.</w:t>
            </w:r>
          </w:p>
          <w:p w14:paraId="1E90CF81" w14:textId="3D4576B9"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Effective presentation and facilitation skills both face to face and online platforms</w:t>
            </w:r>
            <w:r w:rsidR="00CC4B8D" w:rsidRPr="00477884">
              <w:rPr>
                <w:rFonts w:ascii="Calibri" w:hAnsi="Calibri" w:cs="Calibri"/>
              </w:rPr>
              <w:t xml:space="preserve"> including the ability to present information clearly, concisely and confidently when speaking and in writing, tailoring to meet the needs of the audience.</w:t>
            </w:r>
          </w:p>
          <w:p w14:paraId="299D02B6" w14:textId="233C2EB1" w:rsidR="009548CB" w:rsidRPr="00477884" w:rsidRDefault="009548CB"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Be able to motivate an</w:t>
            </w:r>
            <w:r w:rsidR="00CC4B8D" w:rsidRPr="00477884">
              <w:rPr>
                <w:rFonts w:ascii="Calibri" w:hAnsi="Calibri" w:cs="Calibri"/>
              </w:rPr>
              <w:t>d</w:t>
            </w:r>
            <w:r w:rsidRPr="00477884">
              <w:rPr>
                <w:rFonts w:ascii="Calibri" w:hAnsi="Calibri" w:cs="Calibri"/>
              </w:rPr>
              <w:t xml:space="preserve"> innovate across all role activities.</w:t>
            </w:r>
          </w:p>
          <w:p w14:paraId="51A4EBDF"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The ability to interact in a professional manner with other staff and key stakeholders.</w:t>
            </w:r>
          </w:p>
          <w:p w14:paraId="3EF9A7BF" w14:textId="77777777" w:rsidR="005747C4" w:rsidRPr="00477884" w:rsidRDefault="005747C4" w:rsidP="00477884">
            <w:pPr>
              <w:pStyle w:val="ListParagraph"/>
              <w:jc w:val="both"/>
              <w:rPr>
                <w:rFonts w:ascii="Calibri" w:hAnsi="Calibri" w:cs="Calibri"/>
                <w:iCs/>
              </w:rPr>
            </w:pPr>
          </w:p>
          <w:p w14:paraId="7DC1A759" w14:textId="7303DBA8" w:rsidR="005747C4" w:rsidRPr="00477884" w:rsidRDefault="005747C4" w:rsidP="00477884">
            <w:pPr>
              <w:jc w:val="both"/>
              <w:rPr>
                <w:rFonts w:ascii="Calibri" w:hAnsi="Calibri" w:cs="Calibri"/>
                <w:b/>
              </w:rPr>
            </w:pPr>
            <w:r w:rsidRPr="00477884">
              <w:rPr>
                <w:rFonts w:ascii="Calibri" w:hAnsi="Calibri" w:cs="Calibri"/>
                <w:b/>
              </w:rPr>
              <w:t>Commitment to a Quality Service</w:t>
            </w:r>
          </w:p>
          <w:p w14:paraId="093E0968"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The ability to use a broad range of education techniques.</w:t>
            </w:r>
          </w:p>
          <w:p w14:paraId="55F47BB9" w14:textId="77777777" w:rsidR="005E44CF"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The ability to meaningfully</w:t>
            </w:r>
            <w:r w:rsidR="005E44CF" w:rsidRPr="00477884">
              <w:rPr>
                <w:rFonts w:ascii="Calibri" w:hAnsi="Calibri" w:cs="Calibri"/>
              </w:rPr>
              <w:t xml:space="preserve"> and sensitively</w:t>
            </w:r>
            <w:r w:rsidRPr="00477884">
              <w:rPr>
                <w:rFonts w:ascii="Calibri" w:hAnsi="Calibri" w:cs="Calibri"/>
              </w:rPr>
              <w:t xml:space="preserve"> evaluate the benefits of recovery </w:t>
            </w:r>
          </w:p>
          <w:p w14:paraId="2BFB88DD" w14:textId="2F636D31" w:rsidR="005747C4" w:rsidRPr="00477884" w:rsidRDefault="005747C4" w:rsidP="00477884">
            <w:pPr>
              <w:pStyle w:val="ListParagraph"/>
              <w:suppressAutoHyphens/>
              <w:autoSpaceDN w:val="0"/>
              <w:ind w:left="360" w:right="53"/>
              <w:jc w:val="both"/>
              <w:rPr>
                <w:rFonts w:ascii="Calibri" w:hAnsi="Calibri" w:cs="Calibri"/>
              </w:rPr>
            </w:pPr>
            <w:r w:rsidRPr="00477884">
              <w:rPr>
                <w:rFonts w:ascii="Calibri" w:hAnsi="Calibri" w:cs="Calibri"/>
              </w:rPr>
              <w:t xml:space="preserve">education in </w:t>
            </w:r>
            <w:r w:rsidR="005E44CF" w:rsidRPr="00477884">
              <w:rPr>
                <w:rFonts w:ascii="Calibri" w:hAnsi="Calibri" w:cs="Calibri"/>
              </w:rPr>
              <w:t>m</w:t>
            </w:r>
            <w:r w:rsidRPr="00477884">
              <w:rPr>
                <w:rFonts w:ascii="Calibri" w:hAnsi="Calibri" w:cs="Calibri"/>
              </w:rPr>
              <w:t>ental health.</w:t>
            </w:r>
          </w:p>
          <w:p w14:paraId="6BBE54F5" w14:textId="168D39EE"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Demonstrate a </w:t>
            </w:r>
            <w:r w:rsidR="005E44CF" w:rsidRPr="00477884">
              <w:rPr>
                <w:rFonts w:ascii="Calibri" w:hAnsi="Calibri" w:cs="Calibri"/>
              </w:rPr>
              <w:t>student</w:t>
            </w:r>
            <w:r w:rsidRPr="00477884">
              <w:rPr>
                <w:rFonts w:ascii="Calibri" w:hAnsi="Calibri" w:cs="Calibri"/>
              </w:rPr>
              <w:t xml:space="preserve"> focus in the delivery of services. </w:t>
            </w:r>
          </w:p>
          <w:p w14:paraId="49165645" w14:textId="42F40F44" w:rsidR="00612729"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Demonstrate a core belief in</w:t>
            </w:r>
            <w:r w:rsidR="005E44CF" w:rsidRPr="00477884">
              <w:rPr>
                <w:rFonts w:ascii="Calibri" w:hAnsi="Calibri" w:cs="Calibri"/>
              </w:rPr>
              <w:t>,</w:t>
            </w:r>
            <w:r w:rsidRPr="00477884">
              <w:rPr>
                <w:rFonts w:ascii="Calibri" w:hAnsi="Calibri" w:cs="Calibri"/>
              </w:rPr>
              <w:t xml:space="preserve"> and passion for the sustainable delivery of </w:t>
            </w:r>
          </w:p>
          <w:p w14:paraId="7FCE3090" w14:textId="7EE3BF33" w:rsidR="005747C4" w:rsidRPr="00477884" w:rsidRDefault="00316124" w:rsidP="00477884">
            <w:pPr>
              <w:pStyle w:val="ListParagraph"/>
              <w:suppressAutoHyphens/>
              <w:autoSpaceDN w:val="0"/>
              <w:ind w:left="360" w:right="53"/>
              <w:jc w:val="both"/>
              <w:rPr>
                <w:rFonts w:ascii="Calibri" w:hAnsi="Calibri" w:cs="Calibri"/>
              </w:rPr>
            </w:pPr>
            <w:r w:rsidRPr="00477884">
              <w:rPr>
                <w:rFonts w:ascii="Calibri" w:hAnsi="Calibri" w:cs="Calibri"/>
              </w:rPr>
              <w:t>high-quality</w:t>
            </w:r>
            <w:r w:rsidR="005747C4" w:rsidRPr="00477884">
              <w:rPr>
                <w:rFonts w:ascii="Calibri" w:hAnsi="Calibri" w:cs="Calibri"/>
              </w:rPr>
              <w:t xml:space="preserve"> coproduced services.</w:t>
            </w:r>
          </w:p>
          <w:p w14:paraId="475A7A57" w14:textId="77777777" w:rsidR="00612729"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 xml:space="preserve">Demonstrate a commitment to recovery focused community development </w:t>
            </w:r>
          </w:p>
          <w:p w14:paraId="242A045E" w14:textId="33E42813" w:rsidR="005747C4" w:rsidRPr="00477884" w:rsidRDefault="005747C4" w:rsidP="00477884">
            <w:pPr>
              <w:pStyle w:val="ListParagraph"/>
              <w:suppressAutoHyphens/>
              <w:autoSpaceDN w:val="0"/>
              <w:ind w:left="360" w:right="53"/>
              <w:jc w:val="both"/>
              <w:rPr>
                <w:rFonts w:ascii="Calibri" w:hAnsi="Calibri" w:cs="Calibri"/>
              </w:rPr>
            </w:pPr>
            <w:r w:rsidRPr="00477884">
              <w:rPr>
                <w:rFonts w:ascii="Calibri" w:hAnsi="Calibri" w:cs="Calibri"/>
              </w:rPr>
              <w:t xml:space="preserve">principles and practices. </w:t>
            </w:r>
          </w:p>
          <w:p w14:paraId="7AF64DF5" w14:textId="77777777" w:rsidR="005747C4" w:rsidRPr="00477884" w:rsidRDefault="005747C4" w:rsidP="00477884">
            <w:pPr>
              <w:pStyle w:val="ListParagraph"/>
              <w:numPr>
                <w:ilvl w:val="0"/>
                <w:numId w:val="31"/>
              </w:numPr>
              <w:suppressAutoHyphens/>
              <w:autoSpaceDN w:val="0"/>
              <w:ind w:right="53"/>
              <w:jc w:val="both"/>
              <w:rPr>
                <w:rFonts w:ascii="Calibri" w:hAnsi="Calibri" w:cs="Calibri"/>
              </w:rPr>
            </w:pPr>
            <w:r w:rsidRPr="00477884">
              <w:rPr>
                <w:rFonts w:ascii="Calibri" w:hAnsi="Calibri" w:cs="Calibri"/>
              </w:rPr>
              <w:t>Demonstrate commitment to continuing professional development.</w:t>
            </w:r>
          </w:p>
          <w:p w14:paraId="5619989A" w14:textId="77777777" w:rsidR="005747C4" w:rsidRPr="00477884" w:rsidRDefault="005747C4" w:rsidP="00477884">
            <w:pPr>
              <w:jc w:val="both"/>
              <w:rPr>
                <w:rFonts w:ascii="Calibri" w:hAnsi="Calibri" w:cs="Calibri"/>
              </w:rPr>
            </w:pPr>
          </w:p>
        </w:tc>
      </w:tr>
      <w:tr w:rsidR="005747C4" w:rsidRPr="00477884" w14:paraId="32697BBC" w14:textId="77777777" w:rsidTr="00BB28C9">
        <w:tc>
          <w:tcPr>
            <w:tcW w:w="1985" w:type="dxa"/>
          </w:tcPr>
          <w:p w14:paraId="36FDBBEE" w14:textId="77777777" w:rsidR="005747C4" w:rsidRPr="00477884" w:rsidRDefault="005747C4" w:rsidP="000D2421">
            <w:pPr>
              <w:jc w:val="both"/>
              <w:rPr>
                <w:rFonts w:ascii="Calibri" w:hAnsi="Calibri" w:cs="Calibri"/>
                <w:b/>
                <w:bCs/>
              </w:rPr>
            </w:pPr>
            <w:r w:rsidRPr="00477884">
              <w:rPr>
                <w:rFonts w:ascii="Calibri" w:hAnsi="Calibri" w:cs="Calibri"/>
                <w:b/>
                <w:bCs/>
              </w:rPr>
              <w:lastRenderedPageBreak/>
              <w:t>Annual Leave</w:t>
            </w:r>
          </w:p>
        </w:tc>
        <w:tc>
          <w:tcPr>
            <w:tcW w:w="8364" w:type="dxa"/>
          </w:tcPr>
          <w:p w14:paraId="5B31F059" w14:textId="77777777" w:rsidR="005747C4" w:rsidRDefault="00B66645" w:rsidP="00BB28C9">
            <w:pPr>
              <w:jc w:val="both"/>
              <w:rPr>
                <w:rFonts w:ascii="Calibri" w:hAnsi="Calibri" w:cs="Calibri"/>
              </w:rPr>
            </w:pPr>
            <w:r w:rsidRPr="00477884">
              <w:rPr>
                <w:rFonts w:ascii="Calibri" w:hAnsi="Calibri" w:cs="Calibri"/>
              </w:rPr>
              <w:t xml:space="preserve">26 days </w:t>
            </w:r>
          </w:p>
          <w:p w14:paraId="3F1F64C4" w14:textId="422E3249" w:rsidR="00BB28C9" w:rsidRPr="00477884" w:rsidRDefault="00BB28C9" w:rsidP="00BB28C9">
            <w:pPr>
              <w:jc w:val="both"/>
              <w:rPr>
                <w:rFonts w:ascii="Calibri" w:hAnsi="Calibri" w:cs="Calibri"/>
              </w:rPr>
            </w:pPr>
          </w:p>
        </w:tc>
      </w:tr>
      <w:tr w:rsidR="00B66645" w:rsidRPr="00477884" w14:paraId="57676C7A" w14:textId="77777777" w:rsidTr="00BB28C9">
        <w:tc>
          <w:tcPr>
            <w:tcW w:w="1985" w:type="dxa"/>
          </w:tcPr>
          <w:p w14:paraId="049A0538" w14:textId="77777777" w:rsidR="00B66645" w:rsidRPr="00477884" w:rsidRDefault="00B66645" w:rsidP="000D2421">
            <w:pPr>
              <w:jc w:val="both"/>
              <w:rPr>
                <w:rFonts w:ascii="Calibri" w:hAnsi="Calibri" w:cs="Calibri"/>
                <w:b/>
                <w:bCs/>
              </w:rPr>
            </w:pPr>
            <w:r w:rsidRPr="00477884">
              <w:rPr>
                <w:rFonts w:ascii="Calibri" w:hAnsi="Calibri" w:cs="Calibri"/>
                <w:b/>
                <w:bCs/>
              </w:rPr>
              <w:t>Working Week</w:t>
            </w:r>
          </w:p>
          <w:p w14:paraId="74402E70" w14:textId="6254B5C3" w:rsidR="00B66645" w:rsidRPr="00477884" w:rsidRDefault="00B66645" w:rsidP="000D2421">
            <w:pPr>
              <w:jc w:val="both"/>
              <w:rPr>
                <w:rFonts w:ascii="Calibri" w:hAnsi="Calibri" w:cs="Calibri"/>
                <w:b/>
                <w:bCs/>
              </w:rPr>
            </w:pPr>
          </w:p>
        </w:tc>
        <w:tc>
          <w:tcPr>
            <w:tcW w:w="8364" w:type="dxa"/>
          </w:tcPr>
          <w:p w14:paraId="5D42669D" w14:textId="34E49212" w:rsidR="00B66645" w:rsidRPr="00477884" w:rsidRDefault="00B66645" w:rsidP="00477884">
            <w:pPr>
              <w:jc w:val="both"/>
              <w:rPr>
                <w:rFonts w:ascii="Calibri" w:hAnsi="Calibri" w:cs="Calibri"/>
                <w:highlight w:val="yellow"/>
              </w:rPr>
            </w:pPr>
            <w:r w:rsidRPr="00477884">
              <w:rPr>
                <w:rFonts w:ascii="Calibri" w:hAnsi="Calibri" w:cs="Calibri"/>
                <w:color w:val="000000" w:themeColor="text1"/>
              </w:rPr>
              <w:t>3</w:t>
            </w:r>
            <w:r w:rsidR="007D10B8" w:rsidRPr="00477884">
              <w:rPr>
                <w:rFonts w:ascii="Calibri" w:hAnsi="Calibri" w:cs="Calibri"/>
                <w:color w:val="000000" w:themeColor="text1"/>
              </w:rPr>
              <w:t>7</w:t>
            </w:r>
            <w:r w:rsidRPr="00477884">
              <w:rPr>
                <w:rFonts w:ascii="Calibri" w:hAnsi="Calibri" w:cs="Calibri"/>
                <w:color w:val="000000" w:themeColor="text1"/>
              </w:rPr>
              <w:t xml:space="preserve"> hours per week, exclusive of lunch hours</w:t>
            </w:r>
          </w:p>
        </w:tc>
      </w:tr>
      <w:tr w:rsidR="005747C4" w:rsidRPr="00477884" w14:paraId="12A235FB" w14:textId="77777777" w:rsidTr="00BB28C9">
        <w:tc>
          <w:tcPr>
            <w:tcW w:w="1985" w:type="dxa"/>
          </w:tcPr>
          <w:p w14:paraId="13BCAE8C" w14:textId="57BAE8B7" w:rsidR="005747C4" w:rsidRPr="00477884" w:rsidRDefault="005747C4" w:rsidP="000D2421">
            <w:pPr>
              <w:jc w:val="both"/>
              <w:rPr>
                <w:rFonts w:ascii="Calibri" w:hAnsi="Calibri" w:cs="Calibri"/>
                <w:b/>
                <w:bCs/>
              </w:rPr>
            </w:pPr>
            <w:r w:rsidRPr="00477884">
              <w:rPr>
                <w:rFonts w:ascii="Calibri" w:hAnsi="Calibri" w:cs="Calibri"/>
                <w:b/>
                <w:bCs/>
              </w:rPr>
              <w:t>Salary</w:t>
            </w:r>
          </w:p>
        </w:tc>
        <w:tc>
          <w:tcPr>
            <w:tcW w:w="8364" w:type="dxa"/>
          </w:tcPr>
          <w:p w14:paraId="49CBEF8B" w14:textId="7047D2C8" w:rsidR="00655511" w:rsidRPr="00316C3E" w:rsidRDefault="00655511" w:rsidP="00477884">
            <w:pPr>
              <w:jc w:val="both"/>
              <w:rPr>
                <w:rFonts w:ascii="Calibri" w:eastAsia="Times New Roman" w:hAnsi="Calibri" w:cs="Calibri"/>
                <w:color w:val="000000"/>
              </w:rPr>
            </w:pPr>
            <w:bookmarkStart w:id="1" w:name="_Hlk158882007"/>
            <w:bookmarkStart w:id="2" w:name="_Hlk202431041"/>
            <w:r w:rsidRPr="00316C3E">
              <w:rPr>
                <w:rFonts w:ascii="Calibri" w:eastAsia="Times New Roman" w:hAnsi="Calibri" w:cs="Calibri"/>
                <w:color w:val="000000"/>
              </w:rPr>
              <w:t xml:space="preserve">The salary for this post is analogous with the 2025 WRC agreed Section 39 HSE-funded salary scale, in line with HSE Grade IV, Point </w:t>
            </w:r>
            <w:r w:rsidR="007D10B8" w:rsidRPr="00316C3E">
              <w:rPr>
                <w:rFonts w:ascii="Calibri" w:eastAsia="Times New Roman" w:hAnsi="Calibri" w:cs="Calibri"/>
                <w:color w:val="000000"/>
              </w:rPr>
              <w:t>2</w:t>
            </w:r>
            <w:r w:rsidRPr="00316C3E">
              <w:rPr>
                <w:rFonts w:ascii="Calibri" w:eastAsia="Times New Roman" w:hAnsi="Calibri" w:cs="Calibri"/>
                <w:color w:val="000000"/>
              </w:rPr>
              <w:t xml:space="preserve"> is €</w:t>
            </w:r>
            <w:r w:rsidR="00C66421" w:rsidRPr="00316C3E">
              <w:rPr>
                <w:rFonts w:ascii="Calibri" w:eastAsia="Times New Roman" w:hAnsi="Calibri" w:cs="Calibri"/>
                <w:color w:val="000000"/>
              </w:rPr>
              <w:t>35,645</w:t>
            </w:r>
            <w:r w:rsidRPr="00316C3E">
              <w:rPr>
                <w:rFonts w:ascii="Calibri" w:eastAsia="Times New Roman" w:hAnsi="Calibri" w:cs="Calibri"/>
                <w:color w:val="000000"/>
              </w:rPr>
              <w:t xml:space="preserve"> per annum</w:t>
            </w:r>
            <w:r w:rsidR="00BB28C9">
              <w:rPr>
                <w:rFonts w:ascii="Calibri" w:eastAsia="Times New Roman" w:hAnsi="Calibri" w:cs="Calibri"/>
                <w:color w:val="000000"/>
              </w:rPr>
              <w:t>.</w:t>
            </w:r>
          </w:p>
          <w:p w14:paraId="5EC39DDD" w14:textId="77777777" w:rsidR="00F825BB" w:rsidRPr="00316C3E" w:rsidRDefault="00F825BB" w:rsidP="00477884">
            <w:pPr>
              <w:jc w:val="both"/>
              <w:rPr>
                <w:rFonts w:ascii="Calibri" w:eastAsia="Times New Roman" w:hAnsi="Calibri" w:cs="Calibri"/>
                <w:color w:val="000000"/>
              </w:rPr>
            </w:pPr>
          </w:p>
          <w:p w14:paraId="2B099333" w14:textId="4CCDE79D" w:rsidR="00316C3E" w:rsidRPr="00316C3E" w:rsidRDefault="00316C3E" w:rsidP="00316C3E">
            <w:pPr>
              <w:rPr>
                <w:rFonts w:cstheme="minorHAnsi"/>
                <w:b/>
              </w:rPr>
            </w:pPr>
            <w:r w:rsidRPr="00316C3E">
              <w:rPr>
                <w:rFonts w:ascii="Calibri" w:eastAsia="Times New Roman" w:hAnsi="Calibri" w:cs="Calibri"/>
                <w:color w:val="000000" w:themeColor="text1"/>
              </w:rPr>
              <w:t xml:space="preserve">This role is funded by HSE </w:t>
            </w:r>
            <w:proofErr w:type="spellStart"/>
            <w:r w:rsidRPr="00316C3E">
              <w:rPr>
                <w:rFonts w:ascii="Calibri" w:eastAsia="Times New Roman" w:hAnsi="Calibri" w:cs="Calibri"/>
                <w:color w:val="000000"/>
              </w:rPr>
              <w:t>Mid West</w:t>
            </w:r>
            <w:proofErr w:type="spellEnd"/>
            <w:r w:rsidRPr="00316C3E">
              <w:rPr>
                <w:rFonts w:ascii="Calibri" w:eastAsia="Times New Roman" w:hAnsi="Calibri" w:cs="Calibri"/>
                <w:color w:val="000000"/>
              </w:rPr>
              <w:t xml:space="preserve"> Recovery Education &amp; Information Service (ARIES)</w:t>
            </w:r>
          </w:p>
          <w:bookmarkEnd w:id="1"/>
          <w:bookmarkEnd w:id="2"/>
          <w:p w14:paraId="4880DCC4" w14:textId="2960D303" w:rsidR="005747C4" w:rsidRPr="00316C3E" w:rsidRDefault="005747C4" w:rsidP="00477884">
            <w:pPr>
              <w:jc w:val="both"/>
              <w:rPr>
                <w:rFonts w:ascii="Calibri" w:hAnsi="Calibri" w:cs="Calibri"/>
              </w:rPr>
            </w:pPr>
          </w:p>
        </w:tc>
      </w:tr>
      <w:tr w:rsidR="005747C4" w:rsidRPr="00477884" w14:paraId="55B85AB7" w14:textId="77777777" w:rsidTr="00BB28C9">
        <w:tc>
          <w:tcPr>
            <w:tcW w:w="1985" w:type="dxa"/>
          </w:tcPr>
          <w:p w14:paraId="73FD8B70" w14:textId="77777777" w:rsidR="005747C4" w:rsidRPr="00477884" w:rsidRDefault="005747C4" w:rsidP="000D2421">
            <w:pPr>
              <w:jc w:val="both"/>
              <w:rPr>
                <w:rFonts w:ascii="Calibri" w:hAnsi="Calibri" w:cs="Calibri"/>
                <w:b/>
                <w:bCs/>
              </w:rPr>
            </w:pPr>
            <w:r w:rsidRPr="00477884">
              <w:rPr>
                <w:rFonts w:ascii="Calibri" w:hAnsi="Calibri" w:cs="Calibri"/>
                <w:b/>
                <w:bCs/>
              </w:rPr>
              <w:t>Probation</w:t>
            </w:r>
          </w:p>
        </w:tc>
        <w:tc>
          <w:tcPr>
            <w:tcW w:w="8364" w:type="dxa"/>
          </w:tcPr>
          <w:p w14:paraId="4974021E" w14:textId="77777777" w:rsidR="005747C4" w:rsidRPr="00316C3E" w:rsidRDefault="005747C4" w:rsidP="00477884">
            <w:pPr>
              <w:jc w:val="both"/>
              <w:rPr>
                <w:rFonts w:ascii="Calibri" w:hAnsi="Calibri" w:cs="Calibri"/>
              </w:rPr>
            </w:pPr>
            <w:r w:rsidRPr="00316C3E">
              <w:rPr>
                <w:rFonts w:ascii="Calibri" w:hAnsi="Calibri" w:cs="Calibri"/>
              </w:rPr>
              <w:t>6 months</w:t>
            </w:r>
          </w:p>
          <w:p w14:paraId="60DB3CCC" w14:textId="77777777" w:rsidR="005747C4" w:rsidRPr="00316C3E" w:rsidRDefault="005747C4" w:rsidP="00477884">
            <w:pPr>
              <w:jc w:val="both"/>
              <w:rPr>
                <w:rFonts w:ascii="Calibri" w:hAnsi="Calibri" w:cs="Calibri"/>
              </w:rPr>
            </w:pPr>
          </w:p>
        </w:tc>
      </w:tr>
      <w:tr w:rsidR="005747C4" w:rsidRPr="00477884" w14:paraId="7DA31C4C" w14:textId="77777777" w:rsidTr="00BB28C9">
        <w:tc>
          <w:tcPr>
            <w:tcW w:w="1985" w:type="dxa"/>
          </w:tcPr>
          <w:p w14:paraId="1C7CFAF2" w14:textId="77777777" w:rsidR="005747C4" w:rsidRPr="00477884" w:rsidRDefault="005747C4" w:rsidP="000D2421">
            <w:pPr>
              <w:jc w:val="both"/>
              <w:rPr>
                <w:rFonts w:ascii="Calibri" w:hAnsi="Calibri" w:cs="Calibri"/>
                <w:b/>
                <w:bCs/>
              </w:rPr>
            </w:pPr>
            <w:r w:rsidRPr="00477884">
              <w:rPr>
                <w:rFonts w:ascii="Calibri" w:hAnsi="Calibri" w:cs="Calibri"/>
                <w:b/>
                <w:bCs/>
              </w:rPr>
              <w:t>Contract Length</w:t>
            </w:r>
          </w:p>
        </w:tc>
        <w:tc>
          <w:tcPr>
            <w:tcW w:w="8364" w:type="dxa"/>
          </w:tcPr>
          <w:p w14:paraId="01B3CEF0" w14:textId="797B9426" w:rsidR="005747C4" w:rsidRPr="00477884" w:rsidRDefault="005747C4" w:rsidP="00477884">
            <w:pPr>
              <w:jc w:val="both"/>
              <w:rPr>
                <w:rFonts w:ascii="Calibri" w:hAnsi="Calibri" w:cs="Calibri"/>
              </w:rPr>
            </w:pPr>
            <w:r w:rsidRPr="00477884">
              <w:rPr>
                <w:rFonts w:ascii="Calibri" w:hAnsi="Calibri" w:cs="Calibri"/>
              </w:rPr>
              <w:t xml:space="preserve">3 years </w:t>
            </w:r>
            <w:r w:rsidR="00946445" w:rsidRPr="00477884">
              <w:rPr>
                <w:rFonts w:ascii="Calibri" w:hAnsi="Calibri" w:cs="Calibri"/>
              </w:rPr>
              <w:t>Specified Purpose Contract.</w:t>
            </w:r>
          </w:p>
          <w:p w14:paraId="6A16896D" w14:textId="77777777" w:rsidR="005747C4" w:rsidRPr="00477884" w:rsidRDefault="005747C4" w:rsidP="00477884">
            <w:pPr>
              <w:jc w:val="both"/>
              <w:rPr>
                <w:rFonts w:ascii="Calibri" w:hAnsi="Calibri" w:cs="Calibri"/>
              </w:rPr>
            </w:pPr>
          </w:p>
        </w:tc>
      </w:tr>
      <w:tr w:rsidR="005747C4" w:rsidRPr="00477884" w14:paraId="10418107" w14:textId="77777777" w:rsidTr="00BB28C9">
        <w:tc>
          <w:tcPr>
            <w:tcW w:w="1985" w:type="dxa"/>
          </w:tcPr>
          <w:p w14:paraId="3F6F986E" w14:textId="77777777" w:rsidR="0098201F" w:rsidRPr="00477884" w:rsidRDefault="0098201F" w:rsidP="000D2421">
            <w:pPr>
              <w:rPr>
                <w:rFonts w:ascii="Calibri" w:hAnsi="Calibri" w:cs="Calibri"/>
                <w:b/>
              </w:rPr>
            </w:pPr>
            <w:r w:rsidRPr="00477884">
              <w:rPr>
                <w:rFonts w:ascii="Calibri" w:hAnsi="Calibri" w:cs="Calibri"/>
                <w:b/>
              </w:rPr>
              <w:t>Benefits</w:t>
            </w:r>
          </w:p>
          <w:p w14:paraId="5834BA9E" w14:textId="77777777" w:rsidR="005747C4" w:rsidRPr="00477884" w:rsidRDefault="005747C4" w:rsidP="000D2421">
            <w:pPr>
              <w:jc w:val="both"/>
              <w:rPr>
                <w:rFonts w:ascii="Calibri" w:hAnsi="Calibri" w:cs="Calibri"/>
                <w:b/>
                <w:bCs/>
              </w:rPr>
            </w:pPr>
          </w:p>
          <w:p w14:paraId="7EBC8E9E" w14:textId="77777777" w:rsidR="005747C4" w:rsidRPr="00477884" w:rsidRDefault="005747C4" w:rsidP="000D2421">
            <w:pPr>
              <w:jc w:val="both"/>
              <w:rPr>
                <w:rFonts w:ascii="Calibri" w:hAnsi="Calibri" w:cs="Calibri"/>
                <w:b/>
                <w:bCs/>
              </w:rPr>
            </w:pPr>
          </w:p>
        </w:tc>
        <w:tc>
          <w:tcPr>
            <w:tcW w:w="8364" w:type="dxa"/>
          </w:tcPr>
          <w:p w14:paraId="01104BFD" w14:textId="77777777" w:rsidR="00B66645" w:rsidRPr="00477884" w:rsidRDefault="00B66645" w:rsidP="00477884">
            <w:pPr>
              <w:pStyle w:val="ListParagraph"/>
              <w:widowControl w:val="0"/>
              <w:numPr>
                <w:ilvl w:val="0"/>
                <w:numId w:val="29"/>
              </w:numPr>
              <w:ind w:left="600" w:hanging="425"/>
              <w:contextualSpacing w:val="0"/>
              <w:jc w:val="both"/>
              <w:rPr>
                <w:rFonts w:ascii="Calibri" w:hAnsi="Calibri" w:cs="Calibri"/>
              </w:rPr>
            </w:pPr>
            <w:r w:rsidRPr="00477884">
              <w:rPr>
                <w:rFonts w:ascii="Calibri" w:hAnsi="Calibri" w:cs="Calibri"/>
              </w:rPr>
              <w:t>Employee Assistance Programme.</w:t>
            </w:r>
          </w:p>
          <w:p w14:paraId="693FDDCF" w14:textId="77777777" w:rsidR="00B66645" w:rsidRPr="00477884" w:rsidRDefault="00B66645" w:rsidP="00477884">
            <w:pPr>
              <w:pStyle w:val="ListParagraph"/>
              <w:widowControl w:val="0"/>
              <w:numPr>
                <w:ilvl w:val="0"/>
                <w:numId w:val="29"/>
              </w:numPr>
              <w:ind w:left="600" w:hanging="425"/>
              <w:contextualSpacing w:val="0"/>
              <w:jc w:val="both"/>
              <w:rPr>
                <w:rFonts w:ascii="Calibri" w:hAnsi="Calibri" w:cs="Calibri"/>
              </w:rPr>
            </w:pPr>
            <w:r w:rsidRPr="00477884">
              <w:rPr>
                <w:rFonts w:ascii="Calibri" w:hAnsi="Calibri" w:cs="Calibri"/>
              </w:rPr>
              <w:t>Bike to Work Scheme.</w:t>
            </w:r>
          </w:p>
          <w:p w14:paraId="522D3CAE" w14:textId="77777777" w:rsidR="00B66645" w:rsidRPr="00477884" w:rsidRDefault="00B66645" w:rsidP="00477884">
            <w:pPr>
              <w:pStyle w:val="ListParagraph"/>
              <w:widowControl w:val="0"/>
              <w:numPr>
                <w:ilvl w:val="0"/>
                <w:numId w:val="29"/>
              </w:numPr>
              <w:ind w:left="600" w:hanging="425"/>
              <w:contextualSpacing w:val="0"/>
              <w:jc w:val="both"/>
              <w:rPr>
                <w:rFonts w:ascii="Calibri" w:hAnsi="Calibri" w:cs="Calibri"/>
              </w:rPr>
            </w:pPr>
            <w:r w:rsidRPr="00477884">
              <w:rPr>
                <w:rFonts w:ascii="Calibri" w:hAnsi="Calibri" w:cs="Calibri"/>
              </w:rPr>
              <w:t>Good Friday is a Privilege Day (Day off)</w:t>
            </w:r>
          </w:p>
          <w:p w14:paraId="2C7DAEB6" w14:textId="77777777" w:rsidR="00B66645" w:rsidRPr="00477884" w:rsidRDefault="00B66645" w:rsidP="00477884">
            <w:pPr>
              <w:pStyle w:val="ListParagraph"/>
              <w:widowControl w:val="0"/>
              <w:numPr>
                <w:ilvl w:val="0"/>
                <w:numId w:val="29"/>
              </w:numPr>
              <w:ind w:left="600" w:hanging="425"/>
              <w:contextualSpacing w:val="0"/>
              <w:jc w:val="both"/>
              <w:rPr>
                <w:rFonts w:ascii="Calibri" w:hAnsi="Calibri" w:cs="Calibri"/>
              </w:rPr>
            </w:pPr>
            <w:r w:rsidRPr="00477884">
              <w:rPr>
                <w:rFonts w:ascii="Calibri" w:hAnsi="Calibri" w:cs="Calibri"/>
              </w:rPr>
              <w:t>Defined Contribution Pension Scheme.</w:t>
            </w:r>
          </w:p>
          <w:p w14:paraId="6CA44B3D" w14:textId="77777777" w:rsidR="00B66645" w:rsidRPr="00477884" w:rsidRDefault="00B66645" w:rsidP="00477884">
            <w:pPr>
              <w:pStyle w:val="ListParagraph"/>
              <w:widowControl w:val="0"/>
              <w:numPr>
                <w:ilvl w:val="0"/>
                <w:numId w:val="29"/>
              </w:numPr>
              <w:ind w:left="600" w:hanging="425"/>
              <w:contextualSpacing w:val="0"/>
              <w:jc w:val="both"/>
              <w:rPr>
                <w:rFonts w:ascii="Calibri" w:hAnsi="Calibri" w:cs="Calibri"/>
              </w:rPr>
            </w:pPr>
            <w:r w:rsidRPr="00477884">
              <w:rPr>
                <w:rFonts w:ascii="Calibri" w:hAnsi="Calibri" w:cs="Calibri"/>
              </w:rPr>
              <w:t>Incremental Pay Scale in place.</w:t>
            </w:r>
          </w:p>
          <w:p w14:paraId="75E75C2B" w14:textId="77777777" w:rsidR="00B66645" w:rsidRPr="00477884" w:rsidRDefault="00B66645" w:rsidP="00477884">
            <w:pPr>
              <w:pStyle w:val="ListParagraph"/>
              <w:widowControl w:val="0"/>
              <w:numPr>
                <w:ilvl w:val="0"/>
                <w:numId w:val="29"/>
              </w:numPr>
              <w:ind w:left="600" w:hanging="425"/>
              <w:contextualSpacing w:val="0"/>
              <w:jc w:val="both"/>
              <w:rPr>
                <w:rFonts w:ascii="Calibri" w:hAnsi="Calibri" w:cs="Calibri"/>
              </w:rPr>
            </w:pPr>
            <w:r w:rsidRPr="00477884">
              <w:rPr>
                <w:rFonts w:ascii="Calibri" w:hAnsi="Calibri" w:cs="Calibri"/>
              </w:rPr>
              <w:t>Company Sick Benefit.</w:t>
            </w:r>
          </w:p>
          <w:p w14:paraId="22B837CD" w14:textId="77777777" w:rsidR="005747C4" w:rsidRPr="00477884" w:rsidRDefault="005747C4" w:rsidP="00477884">
            <w:pPr>
              <w:jc w:val="both"/>
              <w:rPr>
                <w:rFonts w:ascii="Calibri" w:hAnsi="Calibri" w:cs="Calibri"/>
              </w:rPr>
            </w:pPr>
          </w:p>
        </w:tc>
      </w:tr>
      <w:tr w:rsidR="005747C4" w:rsidRPr="00477884" w14:paraId="39369D34" w14:textId="77777777" w:rsidTr="00BB28C9">
        <w:tc>
          <w:tcPr>
            <w:tcW w:w="1985" w:type="dxa"/>
          </w:tcPr>
          <w:p w14:paraId="7581908F" w14:textId="77777777" w:rsidR="005747C4" w:rsidRPr="00477884" w:rsidRDefault="005747C4" w:rsidP="000D2421">
            <w:pPr>
              <w:rPr>
                <w:rFonts w:ascii="Calibri" w:hAnsi="Calibri" w:cs="Calibri"/>
                <w:b/>
                <w:bCs/>
              </w:rPr>
            </w:pPr>
            <w:r w:rsidRPr="00477884">
              <w:rPr>
                <w:rFonts w:ascii="Calibri" w:hAnsi="Calibri" w:cs="Calibri"/>
                <w:b/>
                <w:bCs/>
              </w:rPr>
              <w:t>Other requirements specific to the post</w:t>
            </w:r>
          </w:p>
        </w:tc>
        <w:tc>
          <w:tcPr>
            <w:tcW w:w="8364" w:type="dxa"/>
          </w:tcPr>
          <w:p w14:paraId="0693AF05" w14:textId="77777777" w:rsidR="005747C4" w:rsidRPr="00477884" w:rsidRDefault="005747C4" w:rsidP="00477884">
            <w:pPr>
              <w:pStyle w:val="ListParagraph"/>
              <w:widowControl w:val="0"/>
              <w:numPr>
                <w:ilvl w:val="0"/>
                <w:numId w:val="29"/>
              </w:numPr>
              <w:ind w:left="600" w:hanging="425"/>
              <w:contextualSpacing w:val="0"/>
              <w:jc w:val="both"/>
              <w:rPr>
                <w:rFonts w:ascii="Calibri" w:hAnsi="Calibri" w:cs="Calibri"/>
              </w:rPr>
            </w:pPr>
            <w:r w:rsidRPr="00477884">
              <w:rPr>
                <w:rFonts w:ascii="Calibri" w:hAnsi="Calibri" w:cs="Calibri"/>
              </w:rPr>
              <w:t xml:space="preserve">Garda clearance. </w:t>
            </w:r>
          </w:p>
          <w:p w14:paraId="6AAE0A09" w14:textId="77777777" w:rsidR="005747C4" w:rsidRPr="00477884" w:rsidRDefault="005747C4" w:rsidP="00477884">
            <w:pPr>
              <w:pStyle w:val="ListParagraph"/>
              <w:widowControl w:val="0"/>
              <w:numPr>
                <w:ilvl w:val="0"/>
                <w:numId w:val="29"/>
              </w:numPr>
              <w:ind w:left="600" w:hanging="425"/>
              <w:contextualSpacing w:val="0"/>
              <w:jc w:val="both"/>
              <w:rPr>
                <w:rFonts w:ascii="Calibri" w:hAnsi="Calibri" w:cs="Calibri"/>
              </w:rPr>
            </w:pPr>
            <w:r w:rsidRPr="00477884">
              <w:rPr>
                <w:rFonts w:ascii="Calibri" w:hAnsi="Calibri" w:cs="Calibri"/>
              </w:rPr>
              <w:t>Appropriate references.</w:t>
            </w:r>
          </w:p>
          <w:p w14:paraId="31C3F674" w14:textId="77777777" w:rsidR="005747C4" w:rsidRPr="00477884" w:rsidRDefault="005747C4" w:rsidP="00477884">
            <w:pPr>
              <w:pStyle w:val="ListParagraph"/>
              <w:widowControl w:val="0"/>
              <w:numPr>
                <w:ilvl w:val="0"/>
                <w:numId w:val="29"/>
              </w:numPr>
              <w:ind w:left="600" w:hanging="425"/>
              <w:contextualSpacing w:val="0"/>
              <w:jc w:val="both"/>
              <w:rPr>
                <w:rFonts w:ascii="Calibri" w:hAnsi="Calibri" w:cs="Calibri"/>
              </w:rPr>
            </w:pPr>
            <w:r w:rsidRPr="00477884">
              <w:rPr>
                <w:rFonts w:ascii="Calibri" w:hAnsi="Calibri" w:cs="Calibri"/>
              </w:rPr>
              <w:t>Full driving licence and access to own transport required.</w:t>
            </w:r>
          </w:p>
          <w:p w14:paraId="45D28B4B" w14:textId="77777777" w:rsidR="005747C4" w:rsidRPr="00477884" w:rsidRDefault="005747C4" w:rsidP="00477884">
            <w:pPr>
              <w:jc w:val="both"/>
              <w:rPr>
                <w:rFonts w:ascii="Calibri" w:hAnsi="Calibri" w:cs="Calibri"/>
              </w:rPr>
            </w:pPr>
          </w:p>
        </w:tc>
      </w:tr>
      <w:tr w:rsidR="005747C4" w:rsidRPr="00477884" w14:paraId="4A3ADF11" w14:textId="77777777" w:rsidTr="00BB28C9">
        <w:tc>
          <w:tcPr>
            <w:tcW w:w="1985" w:type="dxa"/>
          </w:tcPr>
          <w:p w14:paraId="7F39AF60" w14:textId="77777777" w:rsidR="005747C4" w:rsidRPr="00477884" w:rsidRDefault="005747C4" w:rsidP="000D2421">
            <w:pPr>
              <w:rPr>
                <w:rFonts w:ascii="Calibri" w:hAnsi="Calibri" w:cs="Calibri"/>
              </w:rPr>
            </w:pPr>
            <w:r w:rsidRPr="00477884">
              <w:rPr>
                <w:rFonts w:ascii="Calibri" w:hAnsi="Calibri" w:cs="Calibri"/>
                <w:b/>
                <w:bCs/>
              </w:rPr>
              <w:t>Short Listing</w:t>
            </w:r>
          </w:p>
        </w:tc>
        <w:tc>
          <w:tcPr>
            <w:tcW w:w="8364" w:type="dxa"/>
          </w:tcPr>
          <w:p w14:paraId="6309EDC2" w14:textId="77777777" w:rsidR="005747C4" w:rsidRPr="00477884" w:rsidRDefault="005747C4" w:rsidP="00477884">
            <w:pPr>
              <w:jc w:val="both"/>
              <w:rPr>
                <w:rFonts w:ascii="Calibri" w:hAnsi="Calibri" w:cs="Calibri"/>
                <w:b/>
                <w:iCs/>
                <w:color w:val="000000"/>
              </w:rPr>
            </w:pPr>
            <w:r w:rsidRPr="00477884">
              <w:rPr>
                <w:rFonts w:ascii="Calibri" w:hAnsi="Calibri" w:cs="Calibri"/>
                <w:b/>
                <w:iCs/>
                <w:color w:val="000000"/>
              </w:rPr>
              <w:t>Applicants will be short listed for interview based on the information supplied on their CV and letter of application at the closing date.</w:t>
            </w:r>
          </w:p>
          <w:p w14:paraId="0EF31D4C" w14:textId="77777777" w:rsidR="005747C4" w:rsidRPr="00477884" w:rsidRDefault="005747C4" w:rsidP="00477884">
            <w:pPr>
              <w:jc w:val="both"/>
              <w:rPr>
                <w:rFonts w:ascii="Calibri" w:hAnsi="Calibri" w:cs="Calibri"/>
                <w:b/>
                <w:iCs/>
                <w:color w:val="000000"/>
              </w:rPr>
            </w:pPr>
            <w:r w:rsidRPr="00477884">
              <w:rPr>
                <w:rFonts w:ascii="Calibri" w:hAnsi="Calibri" w:cs="Calibri"/>
                <w:b/>
                <w:iCs/>
                <w:color w:val="000000"/>
              </w:rPr>
              <w:t xml:space="preserve"> </w:t>
            </w:r>
          </w:p>
          <w:p w14:paraId="1FB79CB7" w14:textId="77777777" w:rsidR="005747C4" w:rsidRPr="00477884" w:rsidRDefault="005747C4" w:rsidP="00477884">
            <w:pPr>
              <w:jc w:val="both"/>
              <w:rPr>
                <w:rFonts w:ascii="Calibri" w:hAnsi="Calibri" w:cs="Calibri"/>
                <w:b/>
                <w:iCs/>
                <w:color w:val="000000"/>
              </w:rPr>
            </w:pPr>
            <w:r w:rsidRPr="00477884">
              <w:rPr>
                <w:rFonts w:ascii="Calibri" w:hAnsi="Calibri" w:cs="Calibri"/>
                <w:b/>
                <w:iCs/>
                <w:color w:val="000000"/>
              </w:rPr>
              <w:t>Criteria for short listing are based on the requirements of the post as outlined in the post specific requirements, duties, skills, competencies and/or knowledge section of this job specification.</w:t>
            </w:r>
          </w:p>
          <w:p w14:paraId="6203E37B" w14:textId="77777777" w:rsidR="005747C4" w:rsidRPr="00477884" w:rsidRDefault="005747C4" w:rsidP="00477884">
            <w:pPr>
              <w:jc w:val="both"/>
              <w:rPr>
                <w:rFonts w:ascii="Calibri" w:hAnsi="Calibri" w:cs="Calibri"/>
              </w:rPr>
            </w:pPr>
          </w:p>
        </w:tc>
      </w:tr>
    </w:tbl>
    <w:p w14:paraId="222C8D5E" w14:textId="77777777" w:rsidR="005747C4" w:rsidRPr="00994B61" w:rsidRDefault="005747C4" w:rsidP="00946445">
      <w:pPr>
        <w:spacing w:after="0" w:line="240" w:lineRule="auto"/>
        <w:jc w:val="center"/>
        <w:rPr>
          <w:rFonts w:cstheme="minorHAnsi"/>
          <w:b/>
          <w:bCs/>
        </w:rPr>
      </w:pPr>
    </w:p>
    <w:p w14:paraId="58A9E47E" w14:textId="77777777" w:rsidR="005747C4" w:rsidRPr="00994B61" w:rsidRDefault="005747C4" w:rsidP="00D16D52">
      <w:pPr>
        <w:spacing w:after="0" w:line="240" w:lineRule="auto"/>
        <w:jc w:val="center"/>
        <w:rPr>
          <w:rFonts w:cstheme="minorHAnsi"/>
          <w:b/>
          <w:bCs/>
          <w:sz w:val="24"/>
          <w:szCs w:val="24"/>
        </w:rPr>
      </w:pPr>
    </w:p>
    <w:sectPr w:rsidR="005747C4" w:rsidRPr="00994B61" w:rsidSect="00925A6B">
      <w:pgSz w:w="11906" w:h="16838"/>
      <w:pgMar w:top="851" w:right="1440" w:bottom="709" w:left="144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296B2" w14:textId="77777777" w:rsidR="001F34C2" w:rsidRDefault="001F34C2" w:rsidP="00601E97">
      <w:pPr>
        <w:spacing w:after="0" w:line="240" w:lineRule="auto"/>
      </w:pPr>
      <w:r>
        <w:separator/>
      </w:r>
    </w:p>
  </w:endnote>
  <w:endnote w:type="continuationSeparator" w:id="0">
    <w:p w14:paraId="1C8A932F" w14:textId="77777777" w:rsidR="001F34C2" w:rsidRDefault="001F34C2"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5330" w14:textId="77777777" w:rsidR="001F34C2" w:rsidRDefault="001F34C2" w:rsidP="00601E97">
      <w:pPr>
        <w:spacing w:after="0" w:line="240" w:lineRule="auto"/>
      </w:pPr>
      <w:r>
        <w:separator/>
      </w:r>
    </w:p>
  </w:footnote>
  <w:footnote w:type="continuationSeparator" w:id="0">
    <w:p w14:paraId="1D66DA8E" w14:textId="77777777" w:rsidR="001F34C2" w:rsidRDefault="001F34C2"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DBB"/>
    <w:multiLevelType w:val="hybridMultilevel"/>
    <w:tmpl w:val="D32CD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E7AA1"/>
    <w:multiLevelType w:val="hybridMultilevel"/>
    <w:tmpl w:val="85266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30C42A3"/>
    <w:multiLevelType w:val="hybridMultilevel"/>
    <w:tmpl w:val="5B9834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A71CC"/>
    <w:multiLevelType w:val="hybridMultilevel"/>
    <w:tmpl w:val="C49C4A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569DB"/>
    <w:multiLevelType w:val="hybridMultilevel"/>
    <w:tmpl w:val="94B0C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3153B0D"/>
    <w:multiLevelType w:val="hybridMultilevel"/>
    <w:tmpl w:val="2E7CB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F92F08"/>
    <w:multiLevelType w:val="hybridMultilevel"/>
    <w:tmpl w:val="F55A3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827263"/>
    <w:multiLevelType w:val="multilevel"/>
    <w:tmpl w:val="3E48D0C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8ED19B3"/>
    <w:multiLevelType w:val="multilevel"/>
    <w:tmpl w:val="1ECCC03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C16539C"/>
    <w:multiLevelType w:val="hybridMultilevel"/>
    <w:tmpl w:val="87682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9286406">
    <w:abstractNumId w:val="17"/>
  </w:num>
  <w:num w:numId="2" w16cid:durableId="541599402">
    <w:abstractNumId w:val="6"/>
  </w:num>
  <w:num w:numId="3" w16cid:durableId="295378539">
    <w:abstractNumId w:val="11"/>
  </w:num>
  <w:num w:numId="4" w16cid:durableId="1280801709">
    <w:abstractNumId w:val="4"/>
  </w:num>
  <w:num w:numId="5" w16cid:durableId="1699624721">
    <w:abstractNumId w:val="1"/>
  </w:num>
  <w:num w:numId="6" w16cid:durableId="1357006781">
    <w:abstractNumId w:val="9"/>
  </w:num>
  <w:num w:numId="7" w16cid:durableId="282881401">
    <w:abstractNumId w:val="28"/>
  </w:num>
  <w:num w:numId="8" w16cid:durableId="965162951">
    <w:abstractNumId w:val="26"/>
  </w:num>
  <w:num w:numId="9" w16cid:durableId="15471174">
    <w:abstractNumId w:val="20"/>
  </w:num>
  <w:num w:numId="10" w16cid:durableId="214777136">
    <w:abstractNumId w:val="23"/>
  </w:num>
  <w:num w:numId="11" w16cid:durableId="485513942">
    <w:abstractNumId w:val="29"/>
  </w:num>
  <w:num w:numId="12" w16cid:durableId="1487354088">
    <w:abstractNumId w:val="7"/>
  </w:num>
  <w:num w:numId="13" w16cid:durableId="1583489035">
    <w:abstractNumId w:val="22"/>
  </w:num>
  <w:num w:numId="14" w16cid:durableId="30225438">
    <w:abstractNumId w:val="13"/>
  </w:num>
  <w:num w:numId="15" w16cid:durableId="1241257758">
    <w:abstractNumId w:val="21"/>
  </w:num>
  <w:num w:numId="16" w16cid:durableId="1569729281">
    <w:abstractNumId w:val="3"/>
  </w:num>
  <w:num w:numId="17" w16cid:durableId="1993213750">
    <w:abstractNumId w:val="12"/>
  </w:num>
  <w:num w:numId="18" w16cid:durableId="796988109">
    <w:abstractNumId w:val="30"/>
  </w:num>
  <w:num w:numId="19" w16cid:durableId="343048169">
    <w:abstractNumId w:val="16"/>
  </w:num>
  <w:num w:numId="20" w16cid:durableId="1497187683">
    <w:abstractNumId w:val="19"/>
  </w:num>
  <w:num w:numId="21" w16cid:durableId="1934699964">
    <w:abstractNumId w:val="0"/>
  </w:num>
  <w:num w:numId="22" w16cid:durableId="885028889">
    <w:abstractNumId w:val="8"/>
  </w:num>
  <w:num w:numId="23" w16cid:durableId="849370743">
    <w:abstractNumId w:val="18"/>
  </w:num>
  <w:num w:numId="24" w16cid:durableId="1031957106">
    <w:abstractNumId w:val="27"/>
  </w:num>
  <w:num w:numId="25" w16cid:durableId="1715813343">
    <w:abstractNumId w:val="2"/>
  </w:num>
  <w:num w:numId="26" w16cid:durableId="234516220">
    <w:abstractNumId w:val="14"/>
  </w:num>
  <w:num w:numId="27" w16cid:durableId="53700463">
    <w:abstractNumId w:val="5"/>
  </w:num>
  <w:num w:numId="28" w16cid:durableId="1233657438">
    <w:abstractNumId w:val="15"/>
  </w:num>
  <w:num w:numId="29" w16cid:durableId="322120882">
    <w:abstractNumId w:val="10"/>
  </w:num>
  <w:num w:numId="30" w16cid:durableId="2108620883">
    <w:abstractNumId w:val="24"/>
  </w:num>
  <w:num w:numId="31" w16cid:durableId="156671758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4240E"/>
    <w:rsid w:val="0004485E"/>
    <w:rsid w:val="000543C9"/>
    <w:rsid w:val="00062208"/>
    <w:rsid w:val="00064A98"/>
    <w:rsid w:val="000A020F"/>
    <w:rsid w:val="000A4A01"/>
    <w:rsid w:val="000A6B83"/>
    <w:rsid w:val="000C2BB1"/>
    <w:rsid w:val="000C482F"/>
    <w:rsid w:val="000D0E8A"/>
    <w:rsid w:val="000D2421"/>
    <w:rsid w:val="000E0035"/>
    <w:rsid w:val="000E3ABF"/>
    <w:rsid w:val="000F645D"/>
    <w:rsid w:val="000F7113"/>
    <w:rsid w:val="00107928"/>
    <w:rsid w:val="00120596"/>
    <w:rsid w:val="0012079D"/>
    <w:rsid w:val="001324E9"/>
    <w:rsid w:val="0013550E"/>
    <w:rsid w:val="0014752F"/>
    <w:rsid w:val="00182E3B"/>
    <w:rsid w:val="00193734"/>
    <w:rsid w:val="001D7415"/>
    <w:rsid w:val="001E133F"/>
    <w:rsid w:val="001F2542"/>
    <w:rsid w:val="001F34C2"/>
    <w:rsid w:val="002001A6"/>
    <w:rsid w:val="0020739C"/>
    <w:rsid w:val="002146BD"/>
    <w:rsid w:val="00230FCC"/>
    <w:rsid w:val="00231D4E"/>
    <w:rsid w:val="00233DFB"/>
    <w:rsid w:val="00234A3A"/>
    <w:rsid w:val="00246932"/>
    <w:rsid w:val="0025016F"/>
    <w:rsid w:val="002724F3"/>
    <w:rsid w:val="00272F18"/>
    <w:rsid w:val="00274BC1"/>
    <w:rsid w:val="00277D5B"/>
    <w:rsid w:val="002A55D4"/>
    <w:rsid w:val="002A6E26"/>
    <w:rsid w:val="002B27CC"/>
    <w:rsid w:val="002C470B"/>
    <w:rsid w:val="002D7041"/>
    <w:rsid w:val="002F6CA5"/>
    <w:rsid w:val="00315688"/>
    <w:rsid w:val="00316124"/>
    <w:rsid w:val="00316C3E"/>
    <w:rsid w:val="0032617C"/>
    <w:rsid w:val="00344239"/>
    <w:rsid w:val="003503EB"/>
    <w:rsid w:val="00363E8F"/>
    <w:rsid w:val="003749B7"/>
    <w:rsid w:val="00376635"/>
    <w:rsid w:val="00382C9D"/>
    <w:rsid w:val="003C04CB"/>
    <w:rsid w:val="003C22CB"/>
    <w:rsid w:val="00420211"/>
    <w:rsid w:val="00420C20"/>
    <w:rsid w:val="00421E48"/>
    <w:rsid w:val="004273A9"/>
    <w:rsid w:val="00427A63"/>
    <w:rsid w:val="00432D53"/>
    <w:rsid w:val="00435754"/>
    <w:rsid w:val="0043708E"/>
    <w:rsid w:val="004431ED"/>
    <w:rsid w:val="00451EF5"/>
    <w:rsid w:val="00462E3E"/>
    <w:rsid w:val="0047097A"/>
    <w:rsid w:val="004710EF"/>
    <w:rsid w:val="00477884"/>
    <w:rsid w:val="004804D3"/>
    <w:rsid w:val="00486E9F"/>
    <w:rsid w:val="00491385"/>
    <w:rsid w:val="00492EA1"/>
    <w:rsid w:val="004A160D"/>
    <w:rsid w:val="004A37F3"/>
    <w:rsid w:val="004A6065"/>
    <w:rsid w:val="004C6062"/>
    <w:rsid w:val="004D0160"/>
    <w:rsid w:val="004D69C6"/>
    <w:rsid w:val="004E09F8"/>
    <w:rsid w:val="004E1595"/>
    <w:rsid w:val="004F26A7"/>
    <w:rsid w:val="004F5912"/>
    <w:rsid w:val="005075FA"/>
    <w:rsid w:val="005078D9"/>
    <w:rsid w:val="00517503"/>
    <w:rsid w:val="0052048E"/>
    <w:rsid w:val="00520A1E"/>
    <w:rsid w:val="005413D4"/>
    <w:rsid w:val="00546038"/>
    <w:rsid w:val="005607FE"/>
    <w:rsid w:val="005663CD"/>
    <w:rsid w:val="005747C4"/>
    <w:rsid w:val="005A36D6"/>
    <w:rsid w:val="005A583D"/>
    <w:rsid w:val="005A7974"/>
    <w:rsid w:val="005C24DD"/>
    <w:rsid w:val="005E2A75"/>
    <w:rsid w:val="005E44CF"/>
    <w:rsid w:val="005F03E2"/>
    <w:rsid w:val="005F6F15"/>
    <w:rsid w:val="005F6FE9"/>
    <w:rsid w:val="00601E97"/>
    <w:rsid w:val="0061153A"/>
    <w:rsid w:val="00612729"/>
    <w:rsid w:val="006136E1"/>
    <w:rsid w:val="00615EFA"/>
    <w:rsid w:val="006357F6"/>
    <w:rsid w:val="00655511"/>
    <w:rsid w:val="006556F7"/>
    <w:rsid w:val="00655A56"/>
    <w:rsid w:val="006608D0"/>
    <w:rsid w:val="00663B19"/>
    <w:rsid w:val="00676638"/>
    <w:rsid w:val="006870A6"/>
    <w:rsid w:val="00691ABA"/>
    <w:rsid w:val="006A0F34"/>
    <w:rsid w:val="006A48EB"/>
    <w:rsid w:val="006A64A2"/>
    <w:rsid w:val="006B0061"/>
    <w:rsid w:val="006B664A"/>
    <w:rsid w:val="006D6F84"/>
    <w:rsid w:val="006E7778"/>
    <w:rsid w:val="006F7FE9"/>
    <w:rsid w:val="0072225A"/>
    <w:rsid w:val="00722A7E"/>
    <w:rsid w:val="00722A83"/>
    <w:rsid w:val="007762D7"/>
    <w:rsid w:val="007839CB"/>
    <w:rsid w:val="007955D2"/>
    <w:rsid w:val="007A4B90"/>
    <w:rsid w:val="007C1F06"/>
    <w:rsid w:val="007C3647"/>
    <w:rsid w:val="007D007D"/>
    <w:rsid w:val="007D0929"/>
    <w:rsid w:val="007D10B8"/>
    <w:rsid w:val="007D3050"/>
    <w:rsid w:val="007D5F12"/>
    <w:rsid w:val="007E38D3"/>
    <w:rsid w:val="0080583D"/>
    <w:rsid w:val="00805FBD"/>
    <w:rsid w:val="00827DB0"/>
    <w:rsid w:val="00833D15"/>
    <w:rsid w:val="00847B07"/>
    <w:rsid w:val="008515BD"/>
    <w:rsid w:val="00853B8C"/>
    <w:rsid w:val="008623A9"/>
    <w:rsid w:val="00864AAF"/>
    <w:rsid w:val="00873E71"/>
    <w:rsid w:val="008847A8"/>
    <w:rsid w:val="0089205C"/>
    <w:rsid w:val="008A4381"/>
    <w:rsid w:val="008B4E2C"/>
    <w:rsid w:val="008B4FE0"/>
    <w:rsid w:val="008C2614"/>
    <w:rsid w:val="008D253A"/>
    <w:rsid w:val="008D7059"/>
    <w:rsid w:val="008E5446"/>
    <w:rsid w:val="008F47E8"/>
    <w:rsid w:val="00902226"/>
    <w:rsid w:val="009025EA"/>
    <w:rsid w:val="00904082"/>
    <w:rsid w:val="0090578D"/>
    <w:rsid w:val="00906138"/>
    <w:rsid w:val="009064E5"/>
    <w:rsid w:val="00906537"/>
    <w:rsid w:val="009068A5"/>
    <w:rsid w:val="00910604"/>
    <w:rsid w:val="00925A6B"/>
    <w:rsid w:val="009302E4"/>
    <w:rsid w:val="00931118"/>
    <w:rsid w:val="00946445"/>
    <w:rsid w:val="009548CB"/>
    <w:rsid w:val="00957BAD"/>
    <w:rsid w:val="0096180F"/>
    <w:rsid w:val="00966E46"/>
    <w:rsid w:val="009803BF"/>
    <w:rsid w:val="0098201F"/>
    <w:rsid w:val="009916DB"/>
    <w:rsid w:val="0099248F"/>
    <w:rsid w:val="00992F81"/>
    <w:rsid w:val="00992F84"/>
    <w:rsid w:val="00994B61"/>
    <w:rsid w:val="009B7254"/>
    <w:rsid w:val="009C624C"/>
    <w:rsid w:val="009C7A95"/>
    <w:rsid w:val="009D56E2"/>
    <w:rsid w:val="009F1D2C"/>
    <w:rsid w:val="009F7FF8"/>
    <w:rsid w:val="00A0702B"/>
    <w:rsid w:val="00A1187F"/>
    <w:rsid w:val="00A12978"/>
    <w:rsid w:val="00A14ADD"/>
    <w:rsid w:val="00A25508"/>
    <w:rsid w:val="00A25BBF"/>
    <w:rsid w:val="00A35378"/>
    <w:rsid w:val="00A43F44"/>
    <w:rsid w:val="00A45FF6"/>
    <w:rsid w:val="00A533A8"/>
    <w:rsid w:val="00A61511"/>
    <w:rsid w:val="00A700A4"/>
    <w:rsid w:val="00A92F88"/>
    <w:rsid w:val="00A97811"/>
    <w:rsid w:val="00AA0764"/>
    <w:rsid w:val="00AA736B"/>
    <w:rsid w:val="00AC779F"/>
    <w:rsid w:val="00AD3EBA"/>
    <w:rsid w:val="00AD3FD0"/>
    <w:rsid w:val="00AD58D7"/>
    <w:rsid w:val="00AE296B"/>
    <w:rsid w:val="00B45968"/>
    <w:rsid w:val="00B5777B"/>
    <w:rsid w:val="00B6197A"/>
    <w:rsid w:val="00B66645"/>
    <w:rsid w:val="00B727EA"/>
    <w:rsid w:val="00B87F3F"/>
    <w:rsid w:val="00B90209"/>
    <w:rsid w:val="00BA6714"/>
    <w:rsid w:val="00BB28C9"/>
    <w:rsid w:val="00BC4129"/>
    <w:rsid w:val="00C06564"/>
    <w:rsid w:val="00C66421"/>
    <w:rsid w:val="00C94B44"/>
    <w:rsid w:val="00CA57D9"/>
    <w:rsid w:val="00CB0BD2"/>
    <w:rsid w:val="00CB710F"/>
    <w:rsid w:val="00CC4B8D"/>
    <w:rsid w:val="00CC4F2F"/>
    <w:rsid w:val="00CD36A6"/>
    <w:rsid w:val="00CE1D72"/>
    <w:rsid w:val="00CE5460"/>
    <w:rsid w:val="00CF0588"/>
    <w:rsid w:val="00CF4471"/>
    <w:rsid w:val="00D16D52"/>
    <w:rsid w:val="00D3510A"/>
    <w:rsid w:val="00D610F4"/>
    <w:rsid w:val="00D95F63"/>
    <w:rsid w:val="00DB2E3A"/>
    <w:rsid w:val="00DB5B8A"/>
    <w:rsid w:val="00DC4C48"/>
    <w:rsid w:val="00DD6CC6"/>
    <w:rsid w:val="00DE28B3"/>
    <w:rsid w:val="00DF0344"/>
    <w:rsid w:val="00DF5535"/>
    <w:rsid w:val="00E07BA2"/>
    <w:rsid w:val="00E12044"/>
    <w:rsid w:val="00E13E8C"/>
    <w:rsid w:val="00E169C6"/>
    <w:rsid w:val="00E37CB3"/>
    <w:rsid w:val="00E4720C"/>
    <w:rsid w:val="00E52C3E"/>
    <w:rsid w:val="00E551E3"/>
    <w:rsid w:val="00E63CD2"/>
    <w:rsid w:val="00E76CE2"/>
    <w:rsid w:val="00E9612A"/>
    <w:rsid w:val="00EB3430"/>
    <w:rsid w:val="00EC0D74"/>
    <w:rsid w:val="00EC2DCE"/>
    <w:rsid w:val="00EC50F1"/>
    <w:rsid w:val="00ED08ED"/>
    <w:rsid w:val="00ED1592"/>
    <w:rsid w:val="00ED2BF4"/>
    <w:rsid w:val="00EE6435"/>
    <w:rsid w:val="00F01836"/>
    <w:rsid w:val="00F03830"/>
    <w:rsid w:val="00F04B1F"/>
    <w:rsid w:val="00F12CCB"/>
    <w:rsid w:val="00F22390"/>
    <w:rsid w:val="00F34A84"/>
    <w:rsid w:val="00F40F41"/>
    <w:rsid w:val="00F64EBD"/>
    <w:rsid w:val="00F76CD8"/>
    <w:rsid w:val="00F76D92"/>
    <w:rsid w:val="00F80BF7"/>
    <w:rsid w:val="00F825BB"/>
    <w:rsid w:val="00F83EFE"/>
    <w:rsid w:val="00F860DC"/>
    <w:rsid w:val="00F94645"/>
    <w:rsid w:val="00F94D97"/>
    <w:rsid w:val="00FB540E"/>
    <w:rsid w:val="00FC08ED"/>
    <w:rsid w:val="00FC0E31"/>
    <w:rsid w:val="00FC3E57"/>
    <w:rsid w:val="00FE2689"/>
    <w:rsid w:val="00FE3980"/>
    <w:rsid w:val="00FE6302"/>
    <w:rsid w:val="00FF0112"/>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character" w:styleId="UnresolvedMention">
    <w:name w:val="Unresolved Mention"/>
    <w:basedOn w:val="DefaultParagraphFont"/>
    <w:uiPriority w:val="99"/>
    <w:semiHidden/>
    <w:unhideWhenUsed/>
    <w:rsid w:val="0098201F"/>
    <w:rPr>
      <w:color w:val="605E5C"/>
      <w:shd w:val="clear" w:color="auto" w:fill="E1DFDD"/>
    </w:rPr>
  </w:style>
  <w:style w:type="paragraph" w:styleId="NormalWeb">
    <w:name w:val="Normal (Web)"/>
    <w:basedOn w:val="Normal"/>
    <w:uiPriority w:val="99"/>
    <w:semiHidden/>
    <w:unhideWhenUsed/>
    <w:rsid w:val="00615E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48048">
      <w:bodyDiv w:val="1"/>
      <w:marLeft w:val="0"/>
      <w:marRight w:val="0"/>
      <w:marTop w:val="0"/>
      <w:marBottom w:val="0"/>
      <w:divBdr>
        <w:top w:val="none" w:sz="0" w:space="0" w:color="auto"/>
        <w:left w:val="none" w:sz="0" w:space="0" w:color="auto"/>
        <w:bottom w:val="none" w:sz="0" w:space="0" w:color="auto"/>
        <w:right w:val="none" w:sz="0" w:space="0" w:color="auto"/>
      </w:divBdr>
    </w:div>
    <w:div w:id="1005061540">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 w:id="177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BDC46.DB07E23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mentalhealth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3" ma:contentTypeDescription="Create a new document." ma:contentTypeScope="" ma:versionID="2df7ac044387d2606a099445472d3ab2">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56adaa702570f9ae34d2eb5d9c960b09"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097CC-73ED-4E32-BF81-6E02C9747FBB}">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customXml/itemProps2.xml><?xml version="1.0" encoding="utf-8"?>
<ds:datastoreItem xmlns:ds="http://schemas.openxmlformats.org/officeDocument/2006/customXml" ds:itemID="{7603F4A7-5FD1-453B-A694-3D3707BF4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B852E-9E3A-46B0-AEAE-34073813696B}">
  <ds:schemaRefs>
    <ds:schemaRef ds:uri="http://schemas.microsoft.com/sharepoint/v3/contenttype/forms"/>
  </ds:schemaRefs>
</ds:datastoreItem>
</file>

<file path=customXml/itemProps4.xml><?xml version="1.0" encoding="utf-8"?>
<ds:datastoreItem xmlns:ds="http://schemas.openxmlformats.org/officeDocument/2006/customXml" ds:itemID="{63A4903C-0B93-4F83-B488-E6C30F40E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4</cp:revision>
  <cp:lastPrinted>2026-03-16T11:28:00Z</cp:lastPrinted>
  <dcterms:created xsi:type="dcterms:W3CDTF">2026-03-19T09:47:00Z</dcterms:created>
  <dcterms:modified xsi:type="dcterms:W3CDTF">2026-03-19T13:23:00Z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3055000</vt:r8>
  </property>
  <property fmtid="{D5CDD505-2E9C-101B-9397-08002B2CF9AE}" pid="4" name="MediaServiceImageTags">
    <vt:lpwstr/>
  </property>
</Properties>
</file>